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A1" w:rsidRPr="00510350" w:rsidRDefault="00AB59BB">
      <w:pPr>
        <w:pStyle w:val="PlainText"/>
        <w:tabs>
          <w:tab w:val="left" w:pos="3060"/>
        </w:tabs>
        <w:jc w:val="center"/>
        <w:rPr>
          <w:rFonts w:asciiTheme="majorHAnsi" w:hAnsiTheme="majorHAnsi" w:cs="Times New Roman"/>
          <w:b/>
          <w:bCs/>
          <w:sz w:val="22"/>
          <w:szCs w:val="22"/>
        </w:rPr>
      </w:pPr>
      <w:bookmarkStart w:id="0" w:name="_GoBack"/>
      <w:bookmarkEnd w:id="0"/>
      <w:r>
        <w:rPr>
          <w:rFonts w:asciiTheme="majorHAnsi" w:hAnsiTheme="majorHAnsi" w:cs="Times New Roman"/>
          <w:b/>
          <w:bCs/>
          <w:sz w:val="22"/>
          <w:szCs w:val="22"/>
        </w:rPr>
        <w:t xml:space="preserve"> </w:t>
      </w:r>
      <w:r w:rsidR="005653A1" w:rsidRPr="00510350">
        <w:rPr>
          <w:rFonts w:asciiTheme="majorHAnsi" w:hAnsiTheme="majorHAnsi" w:cs="Times New Roman"/>
          <w:b/>
          <w:bCs/>
          <w:sz w:val="22"/>
          <w:szCs w:val="22"/>
        </w:rPr>
        <w:t>CURRICULUM VITAE</w:t>
      </w:r>
    </w:p>
    <w:p w:rsidR="005653A1" w:rsidRPr="00510350" w:rsidRDefault="005653A1">
      <w:pPr>
        <w:pStyle w:val="PlainText"/>
        <w:tabs>
          <w:tab w:val="left" w:pos="3060"/>
        </w:tabs>
        <w:jc w:val="center"/>
        <w:rPr>
          <w:rFonts w:asciiTheme="majorHAnsi" w:hAnsiTheme="majorHAnsi" w:cs="Times New Roman"/>
          <w:b/>
          <w:bCs/>
          <w:sz w:val="22"/>
          <w:szCs w:val="22"/>
        </w:rPr>
      </w:pPr>
    </w:p>
    <w:p w:rsidR="005653A1" w:rsidRPr="00510350" w:rsidRDefault="005653A1" w:rsidP="00AB50B1">
      <w:pPr>
        <w:pStyle w:val="PlainText"/>
        <w:tabs>
          <w:tab w:val="left" w:pos="3060"/>
        </w:tabs>
        <w:jc w:val="center"/>
        <w:rPr>
          <w:rFonts w:asciiTheme="majorHAnsi" w:hAnsiTheme="majorHAnsi" w:cs="Times New Roman"/>
          <w:b/>
          <w:bCs/>
          <w:sz w:val="22"/>
          <w:szCs w:val="22"/>
        </w:rPr>
      </w:pPr>
      <w:r w:rsidRPr="00510350">
        <w:rPr>
          <w:rFonts w:asciiTheme="majorHAnsi" w:hAnsiTheme="majorHAnsi" w:cs="Times New Roman"/>
          <w:b/>
          <w:bCs/>
          <w:sz w:val="22"/>
          <w:szCs w:val="22"/>
        </w:rPr>
        <w:t>Chantel S. Prat</w:t>
      </w:r>
    </w:p>
    <w:p w:rsidR="005653A1" w:rsidRPr="00510350" w:rsidRDefault="009C34B7" w:rsidP="00AB50B1">
      <w:pPr>
        <w:pStyle w:val="PlainText"/>
        <w:jc w:val="center"/>
        <w:rPr>
          <w:rFonts w:asciiTheme="majorHAnsi" w:hAnsiTheme="majorHAnsi" w:cs="Times New Roman"/>
          <w:sz w:val="22"/>
          <w:szCs w:val="22"/>
        </w:rPr>
      </w:pPr>
      <w:r w:rsidRPr="00510350">
        <w:rPr>
          <w:rFonts w:asciiTheme="majorHAnsi" w:hAnsiTheme="majorHAnsi" w:cs="Times New Roman"/>
          <w:sz w:val="22"/>
          <w:szCs w:val="22"/>
        </w:rPr>
        <w:t>Cognition and Cortical Dynamics Laboratory</w:t>
      </w:r>
    </w:p>
    <w:p w:rsidR="005653A1" w:rsidRPr="00510350" w:rsidRDefault="009C34B7" w:rsidP="00AB50B1">
      <w:pPr>
        <w:pStyle w:val="PlainText"/>
        <w:jc w:val="center"/>
        <w:rPr>
          <w:rFonts w:asciiTheme="majorHAnsi" w:hAnsiTheme="majorHAnsi" w:cs="Times New Roman"/>
          <w:sz w:val="22"/>
          <w:szCs w:val="22"/>
        </w:rPr>
      </w:pPr>
      <w:r w:rsidRPr="00510350">
        <w:rPr>
          <w:rFonts w:asciiTheme="majorHAnsi" w:hAnsiTheme="majorHAnsi" w:cs="Times New Roman"/>
          <w:sz w:val="22"/>
          <w:szCs w:val="22"/>
        </w:rPr>
        <w:t>University of Washington</w:t>
      </w:r>
    </w:p>
    <w:p w:rsidR="005653A1" w:rsidRPr="00510350" w:rsidRDefault="009C34B7" w:rsidP="00AB50B1">
      <w:pPr>
        <w:pStyle w:val="PlainText"/>
        <w:jc w:val="center"/>
        <w:rPr>
          <w:rFonts w:asciiTheme="majorHAnsi" w:hAnsiTheme="majorHAnsi" w:cs="Times New Roman"/>
          <w:sz w:val="22"/>
          <w:szCs w:val="22"/>
        </w:rPr>
      </w:pPr>
      <w:r w:rsidRPr="00510350">
        <w:rPr>
          <w:rFonts w:asciiTheme="majorHAnsi" w:hAnsiTheme="majorHAnsi" w:cs="Times New Roman"/>
          <w:sz w:val="22"/>
          <w:szCs w:val="22"/>
        </w:rPr>
        <w:t>Institute for Learning &amp; Brain Sciences</w:t>
      </w:r>
      <w:r w:rsidR="00406259" w:rsidRPr="00510350">
        <w:rPr>
          <w:rFonts w:asciiTheme="majorHAnsi" w:hAnsiTheme="majorHAnsi" w:cs="Times New Roman"/>
          <w:sz w:val="22"/>
          <w:szCs w:val="22"/>
        </w:rPr>
        <w:t xml:space="preserve"> and</w:t>
      </w:r>
    </w:p>
    <w:p w:rsidR="006B42FA" w:rsidRPr="00510350" w:rsidRDefault="006B42FA" w:rsidP="00AB50B1">
      <w:pPr>
        <w:pStyle w:val="PlainText"/>
        <w:jc w:val="center"/>
        <w:rPr>
          <w:rFonts w:asciiTheme="majorHAnsi" w:hAnsiTheme="majorHAnsi" w:cs="Times New Roman"/>
          <w:sz w:val="22"/>
          <w:szCs w:val="22"/>
        </w:rPr>
      </w:pPr>
      <w:r w:rsidRPr="00510350">
        <w:rPr>
          <w:rFonts w:asciiTheme="majorHAnsi" w:hAnsiTheme="majorHAnsi" w:cs="Times New Roman"/>
          <w:sz w:val="22"/>
          <w:szCs w:val="22"/>
        </w:rPr>
        <w:t>Department of Psychology</w:t>
      </w:r>
    </w:p>
    <w:p w:rsidR="009C34B7" w:rsidRPr="00510350" w:rsidRDefault="009C34B7" w:rsidP="00AB50B1">
      <w:pPr>
        <w:pStyle w:val="PlainText"/>
        <w:jc w:val="center"/>
        <w:rPr>
          <w:rFonts w:asciiTheme="majorHAnsi" w:hAnsiTheme="majorHAnsi" w:cs="Times New Roman"/>
          <w:sz w:val="22"/>
          <w:szCs w:val="22"/>
        </w:rPr>
      </w:pPr>
      <w:r w:rsidRPr="00510350">
        <w:rPr>
          <w:rFonts w:asciiTheme="majorHAnsi" w:hAnsiTheme="majorHAnsi" w:cs="Times New Roman"/>
          <w:sz w:val="22"/>
          <w:szCs w:val="22"/>
        </w:rPr>
        <w:t>Box 357988</w:t>
      </w:r>
    </w:p>
    <w:p w:rsidR="005653A1" w:rsidRPr="00510350" w:rsidRDefault="009C34B7" w:rsidP="00AB50B1">
      <w:pPr>
        <w:pStyle w:val="PlainText"/>
        <w:jc w:val="center"/>
        <w:rPr>
          <w:rFonts w:asciiTheme="majorHAnsi" w:hAnsiTheme="majorHAnsi" w:cs="Times New Roman"/>
          <w:sz w:val="22"/>
          <w:szCs w:val="22"/>
        </w:rPr>
      </w:pPr>
      <w:r w:rsidRPr="00510350">
        <w:rPr>
          <w:rFonts w:asciiTheme="majorHAnsi" w:hAnsiTheme="majorHAnsi" w:cs="Times New Roman"/>
          <w:sz w:val="22"/>
          <w:szCs w:val="22"/>
        </w:rPr>
        <w:t>Seattle, WA</w:t>
      </w:r>
    </w:p>
    <w:p w:rsidR="005653A1" w:rsidRPr="00510350" w:rsidRDefault="005653A1" w:rsidP="00AB50B1">
      <w:pPr>
        <w:pStyle w:val="PlainText"/>
        <w:jc w:val="center"/>
        <w:rPr>
          <w:rFonts w:asciiTheme="majorHAnsi" w:hAnsiTheme="majorHAnsi" w:cs="Times New Roman"/>
          <w:sz w:val="22"/>
          <w:szCs w:val="22"/>
        </w:rPr>
      </w:pPr>
      <w:r w:rsidRPr="00510350">
        <w:rPr>
          <w:rFonts w:asciiTheme="majorHAnsi" w:hAnsiTheme="majorHAnsi" w:cs="Times New Roman"/>
          <w:sz w:val="22"/>
          <w:szCs w:val="22"/>
        </w:rPr>
        <w:t>csprat@</w:t>
      </w:r>
      <w:r w:rsidR="009C34B7" w:rsidRPr="00510350">
        <w:rPr>
          <w:rFonts w:asciiTheme="majorHAnsi" w:hAnsiTheme="majorHAnsi" w:cs="Times New Roman"/>
          <w:sz w:val="22"/>
          <w:szCs w:val="22"/>
        </w:rPr>
        <w:t>uw</w:t>
      </w:r>
      <w:r w:rsidR="006B42FA" w:rsidRPr="00510350">
        <w:rPr>
          <w:rFonts w:asciiTheme="majorHAnsi" w:hAnsiTheme="majorHAnsi" w:cs="Times New Roman"/>
          <w:sz w:val="22"/>
          <w:szCs w:val="22"/>
        </w:rPr>
        <w:t>.</w:t>
      </w:r>
      <w:r w:rsidRPr="00510350">
        <w:rPr>
          <w:rFonts w:asciiTheme="majorHAnsi" w:hAnsiTheme="majorHAnsi" w:cs="Times New Roman"/>
          <w:sz w:val="22"/>
          <w:szCs w:val="22"/>
        </w:rPr>
        <w:t>edu</w:t>
      </w:r>
    </w:p>
    <w:p w:rsidR="005653A1" w:rsidRDefault="005653A1">
      <w:pPr>
        <w:pStyle w:val="PlainText"/>
        <w:rPr>
          <w:rFonts w:asciiTheme="majorHAnsi" w:hAnsiTheme="majorHAnsi" w:cs="Times New Roman"/>
          <w:sz w:val="22"/>
          <w:szCs w:val="22"/>
        </w:rPr>
      </w:pPr>
    </w:p>
    <w:p w:rsidR="005653A1" w:rsidRDefault="005653A1" w:rsidP="00AB50B1">
      <w:pPr>
        <w:pStyle w:val="PlainText"/>
        <w:jc w:val="center"/>
        <w:rPr>
          <w:rFonts w:asciiTheme="majorHAnsi" w:hAnsiTheme="majorHAnsi" w:cs="Times New Roman"/>
          <w:b/>
          <w:bCs/>
          <w:sz w:val="22"/>
          <w:szCs w:val="22"/>
        </w:rPr>
      </w:pPr>
      <w:r w:rsidRPr="00510350">
        <w:rPr>
          <w:rFonts w:asciiTheme="majorHAnsi" w:hAnsiTheme="majorHAnsi" w:cs="Times New Roman"/>
          <w:b/>
          <w:bCs/>
          <w:sz w:val="22"/>
          <w:szCs w:val="22"/>
        </w:rPr>
        <w:t>EDUCATION</w:t>
      </w:r>
    </w:p>
    <w:p w:rsidR="00F250E2" w:rsidRDefault="00F250E2">
      <w:pPr>
        <w:pStyle w:val="PlainText"/>
        <w:rPr>
          <w:rFonts w:asciiTheme="majorHAnsi" w:hAnsiTheme="majorHAnsi" w:cs="Times New Roman"/>
          <w:sz w:val="22"/>
          <w:szCs w:val="22"/>
        </w:rPr>
      </w:pPr>
    </w:p>
    <w:p w:rsidR="005653A1" w:rsidRPr="00510350" w:rsidRDefault="005653A1">
      <w:pPr>
        <w:pStyle w:val="PlainText"/>
        <w:rPr>
          <w:rFonts w:asciiTheme="majorHAnsi" w:hAnsiTheme="majorHAnsi" w:cs="Times New Roman"/>
          <w:sz w:val="22"/>
          <w:szCs w:val="22"/>
        </w:rPr>
      </w:pPr>
      <w:r w:rsidRPr="00510350">
        <w:rPr>
          <w:rFonts w:asciiTheme="majorHAnsi" w:hAnsiTheme="majorHAnsi" w:cs="Times New Roman"/>
          <w:sz w:val="22"/>
          <w:szCs w:val="22"/>
        </w:rPr>
        <w:t xml:space="preserve">Ph. D. in Cognitive Psychology, University of California, Davis, June 2004 </w:t>
      </w:r>
    </w:p>
    <w:p w:rsidR="005653A1" w:rsidRPr="00510350" w:rsidRDefault="005653A1">
      <w:pPr>
        <w:pStyle w:val="PlainText"/>
        <w:rPr>
          <w:rFonts w:asciiTheme="majorHAnsi" w:hAnsiTheme="majorHAnsi" w:cs="Times New Roman"/>
          <w:sz w:val="22"/>
          <w:szCs w:val="22"/>
        </w:rPr>
      </w:pPr>
      <w:r w:rsidRPr="00510350">
        <w:rPr>
          <w:rFonts w:asciiTheme="majorHAnsi" w:hAnsiTheme="majorHAnsi" w:cs="Times New Roman"/>
          <w:sz w:val="22"/>
          <w:szCs w:val="22"/>
        </w:rPr>
        <w:t>M. A. in Cognitive Psychology, University of California, Davis, September 2001</w:t>
      </w:r>
    </w:p>
    <w:p w:rsidR="005653A1" w:rsidRPr="00510350" w:rsidRDefault="005653A1">
      <w:pPr>
        <w:pStyle w:val="PlainText"/>
        <w:rPr>
          <w:rFonts w:asciiTheme="majorHAnsi" w:hAnsiTheme="majorHAnsi" w:cs="Times New Roman"/>
          <w:sz w:val="22"/>
          <w:szCs w:val="22"/>
        </w:rPr>
      </w:pPr>
      <w:r w:rsidRPr="00510350">
        <w:rPr>
          <w:rFonts w:asciiTheme="majorHAnsi" w:hAnsiTheme="majorHAnsi" w:cs="Times New Roman"/>
          <w:sz w:val="22"/>
          <w:szCs w:val="22"/>
        </w:rPr>
        <w:t>B. A. in Psychology, University of California, San Diego, June 1997</w:t>
      </w:r>
    </w:p>
    <w:p w:rsidR="005653A1" w:rsidRDefault="005653A1">
      <w:pPr>
        <w:pStyle w:val="PlainText"/>
        <w:rPr>
          <w:rFonts w:asciiTheme="majorHAnsi" w:hAnsiTheme="majorHAnsi" w:cs="Times New Roman"/>
          <w:sz w:val="22"/>
          <w:szCs w:val="22"/>
        </w:rPr>
      </w:pPr>
    </w:p>
    <w:p w:rsidR="005653A1" w:rsidRDefault="005653A1" w:rsidP="00AB50B1">
      <w:pPr>
        <w:pStyle w:val="PlainText"/>
        <w:jc w:val="center"/>
        <w:rPr>
          <w:rFonts w:asciiTheme="majorHAnsi" w:hAnsiTheme="majorHAnsi" w:cs="Times New Roman"/>
          <w:b/>
          <w:bCs/>
          <w:sz w:val="22"/>
          <w:szCs w:val="22"/>
        </w:rPr>
      </w:pPr>
      <w:r w:rsidRPr="00510350">
        <w:rPr>
          <w:rFonts w:asciiTheme="majorHAnsi" w:hAnsiTheme="majorHAnsi" w:cs="Times New Roman"/>
          <w:b/>
          <w:bCs/>
          <w:sz w:val="22"/>
          <w:szCs w:val="22"/>
        </w:rPr>
        <w:t>ACADEMIC EMPLOYMENT</w:t>
      </w:r>
    </w:p>
    <w:p w:rsidR="00D27491" w:rsidRPr="00510350" w:rsidRDefault="00D27491">
      <w:pPr>
        <w:pStyle w:val="PlainText"/>
        <w:rPr>
          <w:rFonts w:asciiTheme="majorHAnsi" w:hAnsiTheme="majorHAnsi" w:cs="Times New Roman"/>
          <w:b/>
          <w:bCs/>
          <w:sz w:val="22"/>
          <w:szCs w:val="22"/>
        </w:rPr>
      </w:pPr>
    </w:p>
    <w:p w:rsidR="00121AD1" w:rsidRPr="00510350" w:rsidRDefault="00121AD1">
      <w:pPr>
        <w:pStyle w:val="PlainText"/>
        <w:ind w:left="3600" w:hanging="3600"/>
        <w:rPr>
          <w:rFonts w:asciiTheme="majorHAnsi" w:hAnsiTheme="majorHAnsi" w:cs="Times New Roman"/>
          <w:sz w:val="22"/>
          <w:szCs w:val="22"/>
        </w:rPr>
      </w:pPr>
      <w:r w:rsidRPr="00510350">
        <w:rPr>
          <w:rFonts w:asciiTheme="majorHAnsi" w:hAnsiTheme="majorHAnsi" w:cs="Times New Roman"/>
          <w:sz w:val="22"/>
          <w:szCs w:val="22"/>
        </w:rPr>
        <w:t>September 2010 – Present</w:t>
      </w:r>
      <w:r w:rsidRPr="00510350">
        <w:rPr>
          <w:rFonts w:asciiTheme="majorHAnsi" w:hAnsiTheme="majorHAnsi" w:cs="Times New Roman"/>
          <w:sz w:val="22"/>
          <w:szCs w:val="22"/>
        </w:rPr>
        <w:tab/>
        <w:t>Assistant Professor, Department of Psychology and Institute for Learning and Brain Sciences, University of Washington, Seattle</w:t>
      </w:r>
    </w:p>
    <w:p w:rsidR="00121AD1" w:rsidRPr="00510350" w:rsidRDefault="00121AD1">
      <w:pPr>
        <w:pStyle w:val="PlainText"/>
        <w:ind w:left="3600" w:hanging="3600"/>
        <w:rPr>
          <w:rFonts w:asciiTheme="majorHAnsi" w:hAnsiTheme="majorHAnsi" w:cs="Times New Roman"/>
          <w:sz w:val="22"/>
          <w:szCs w:val="22"/>
        </w:rPr>
      </w:pPr>
    </w:p>
    <w:p w:rsidR="005653A1" w:rsidRPr="00510350" w:rsidRDefault="005653A1">
      <w:pPr>
        <w:pStyle w:val="PlainText"/>
        <w:ind w:left="3600" w:hanging="3600"/>
        <w:rPr>
          <w:rFonts w:asciiTheme="majorHAnsi" w:hAnsiTheme="majorHAnsi" w:cs="Times New Roman"/>
          <w:sz w:val="22"/>
          <w:szCs w:val="22"/>
        </w:rPr>
      </w:pPr>
      <w:r w:rsidRPr="00510350">
        <w:rPr>
          <w:rFonts w:asciiTheme="majorHAnsi" w:hAnsiTheme="majorHAnsi" w:cs="Times New Roman"/>
          <w:sz w:val="22"/>
          <w:szCs w:val="22"/>
        </w:rPr>
        <w:t xml:space="preserve">July 2008 – </w:t>
      </w:r>
      <w:r w:rsidR="00870116" w:rsidRPr="00510350">
        <w:rPr>
          <w:rFonts w:asciiTheme="majorHAnsi" w:hAnsiTheme="majorHAnsi" w:cs="Times New Roman"/>
          <w:sz w:val="22"/>
          <w:szCs w:val="22"/>
        </w:rPr>
        <w:t xml:space="preserve">August </w:t>
      </w:r>
      <w:r w:rsidR="00121AD1" w:rsidRPr="00510350">
        <w:rPr>
          <w:rFonts w:asciiTheme="majorHAnsi" w:hAnsiTheme="majorHAnsi" w:cs="Times New Roman"/>
          <w:sz w:val="22"/>
          <w:szCs w:val="22"/>
        </w:rPr>
        <w:t>2010</w:t>
      </w:r>
      <w:r w:rsidRPr="00510350">
        <w:rPr>
          <w:rFonts w:asciiTheme="majorHAnsi" w:hAnsiTheme="majorHAnsi" w:cs="Times New Roman"/>
          <w:sz w:val="22"/>
          <w:szCs w:val="22"/>
        </w:rPr>
        <w:tab/>
      </w:r>
      <w:r w:rsidR="004E6646" w:rsidRPr="00510350">
        <w:rPr>
          <w:rFonts w:asciiTheme="majorHAnsi" w:hAnsiTheme="majorHAnsi" w:cs="Times New Roman"/>
          <w:sz w:val="22"/>
          <w:szCs w:val="22"/>
        </w:rPr>
        <w:t xml:space="preserve">Special </w:t>
      </w:r>
      <w:r w:rsidRPr="00510350">
        <w:rPr>
          <w:rFonts w:asciiTheme="majorHAnsi" w:hAnsiTheme="majorHAnsi" w:cs="Times New Roman"/>
          <w:sz w:val="22"/>
          <w:szCs w:val="22"/>
        </w:rPr>
        <w:t>Research Faculty, Department of Psychology, Carnegie Mellon University</w:t>
      </w:r>
    </w:p>
    <w:p w:rsidR="005653A1" w:rsidRPr="00510350" w:rsidRDefault="005653A1">
      <w:pPr>
        <w:pStyle w:val="PlainText"/>
        <w:ind w:left="3600" w:hanging="3600"/>
        <w:rPr>
          <w:rFonts w:asciiTheme="majorHAnsi" w:hAnsiTheme="majorHAnsi" w:cs="Times New Roman"/>
          <w:sz w:val="22"/>
          <w:szCs w:val="22"/>
        </w:rPr>
      </w:pPr>
    </w:p>
    <w:p w:rsidR="005653A1" w:rsidRPr="00510350" w:rsidRDefault="005653A1">
      <w:pPr>
        <w:pStyle w:val="PlainText"/>
        <w:ind w:left="3600" w:hanging="3600"/>
        <w:rPr>
          <w:rFonts w:asciiTheme="majorHAnsi" w:hAnsiTheme="majorHAnsi" w:cs="Times New Roman"/>
          <w:sz w:val="22"/>
          <w:szCs w:val="22"/>
        </w:rPr>
      </w:pPr>
      <w:r w:rsidRPr="00510350">
        <w:rPr>
          <w:rFonts w:asciiTheme="majorHAnsi" w:hAnsiTheme="majorHAnsi" w:cs="Times New Roman"/>
          <w:sz w:val="22"/>
          <w:szCs w:val="22"/>
        </w:rPr>
        <w:t>June 2005</w:t>
      </w:r>
      <w:r w:rsidR="00EF5EBB" w:rsidRPr="00510350">
        <w:rPr>
          <w:rFonts w:asciiTheme="majorHAnsi" w:hAnsiTheme="majorHAnsi" w:cs="Times New Roman"/>
          <w:sz w:val="22"/>
          <w:szCs w:val="22"/>
        </w:rPr>
        <w:t xml:space="preserve"> – </w:t>
      </w:r>
      <w:r w:rsidRPr="00510350">
        <w:rPr>
          <w:rFonts w:asciiTheme="majorHAnsi" w:hAnsiTheme="majorHAnsi" w:cs="Times New Roman"/>
          <w:sz w:val="22"/>
          <w:szCs w:val="22"/>
        </w:rPr>
        <w:t>June 2008</w:t>
      </w:r>
      <w:r w:rsidRPr="00510350">
        <w:rPr>
          <w:rFonts w:asciiTheme="majorHAnsi" w:hAnsiTheme="majorHAnsi" w:cs="Times New Roman"/>
          <w:sz w:val="22"/>
          <w:szCs w:val="22"/>
        </w:rPr>
        <w:tab/>
        <w:t>Postdoctoral Fellow, Center for Cognitive Brain Imaging, Carnegie Mellon University</w:t>
      </w:r>
    </w:p>
    <w:p w:rsidR="005653A1" w:rsidRPr="00510350" w:rsidRDefault="005653A1">
      <w:pPr>
        <w:pStyle w:val="PlainText"/>
        <w:rPr>
          <w:rFonts w:asciiTheme="majorHAnsi" w:hAnsiTheme="majorHAnsi" w:cs="Times New Roman"/>
          <w:sz w:val="22"/>
          <w:szCs w:val="22"/>
        </w:rPr>
      </w:pPr>
    </w:p>
    <w:p w:rsidR="005653A1" w:rsidRPr="00510350" w:rsidRDefault="005653A1">
      <w:pPr>
        <w:pStyle w:val="PlainText"/>
        <w:rPr>
          <w:rFonts w:asciiTheme="majorHAnsi" w:hAnsiTheme="majorHAnsi" w:cs="Times New Roman"/>
          <w:sz w:val="22"/>
          <w:szCs w:val="22"/>
        </w:rPr>
      </w:pPr>
      <w:r w:rsidRPr="00510350">
        <w:rPr>
          <w:rFonts w:asciiTheme="majorHAnsi" w:hAnsiTheme="majorHAnsi" w:cs="Times New Roman"/>
          <w:sz w:val="22"/>
          <w:szCs w:val="22"/>
        </w:rPr>
        <w:t>January 2005</w:t>
      </w:r>
      <w:r w:rsidR="00EF5EBB" w:rsidRPr="00510350">
        <w:rPr>
          <w:rFonts w:asciiTheme="majorHAnsi" w:hAnsiTheme="majorHAnsi" w:cs="Times New Roman"/>
          <w:sz w:val="22"/>
          <w:szCs w:val="22"/>
        </w:rPr>
        <w:t xml:space="preserve"> – </w:t>
      </w:r>
      <w:r w:rsidRPr="00510350">
        <w:rPr>
          <w:rFonts w:asciiTheme="majorHAnsi" w:hAnsiTheme="majorHAnsi" w:cs="Times New Roman"/>
          <w:sz w:val="22"/>
          <w:szCs w:val="22"/>
        </w:rPr>
        <w:t>June 2008</w:t>
      </w:r>
      <w:r w:rsidRPr="00510350">
        <w:rPr>
          <w:rFonts w:asciiTheme="majorHAnsi" w:hAnsiTheme="majorHAnsi" w:cs="Times New Roman"/>
          <w:sz w:val="22"/>
          <w:szCs w:val="22"/>
        </w:rPr>
        <w:tab/>
      </w:r>
      <w:r w:rsidRPr="00510350">
        <w:rPr>
          <w:rFonts w:asciiTheme="majorHAnsi" w:hAnsiTheme="majorHAnsi" w:cs="Times New Roman"/>
          <w:sz w:val="22"/>
          <w:szCs w:val="22"/>
        </w:rPr>
        <w:tab/>
        <w:t>Editorial Assistant, Psychological Bulletin</w:t>
      </w:r>
    </w:p>
    <w:p w:rsidR="005653A1" w:rsidRPr="00510350" w:rsidRDefault="005653A1">
      <w:pPr>
        <w:pStyle w:val="PlainText"/>
        <w:rPr>
          <w:rFonts w:asciiTheme="majorHAnsi" w:hAnsiTheme="majorHAnsi" w:cs="Times New Roman"/>
          <w:sz w:val="22"/>
          <w:szCs w:val="22"/>
        </w:rPr>
      </w:pPr>
    </w:p>
    <w:p w:rsidR="005653A1" w:rsidRPr="00510350" w:rsidRDefault="00870116">
      <w:pPr>
        <w:pStyle w:val="PlainText"/>
        <w:rPr>
          <w:rFonts w:asciiTheme="majorHAnsi" w:hAnsiTheme="majorHAnsi" w:cs="Times New Roman"/>
          <w:sz w:val="22"/>
          <w:szCs w:val="22"/>
        </w:rPr>
      </w:pPr>
      <w:r w:rsidRPr="00510350">
        <w:rPr>
          <w:rFonts w:asciiTheme="majorHAnsi" w:hAnsiTheme="majorHAnsi" w:cs="Times New Roman"/>
          <w:sz w:val="22"/>
          <w:szCs w:val="22"/>
        </w:rPr>
        <w:t>June 2004</w:t>
      </w:r>
      <w:r w:rsidR="00EF5EBB" w:rsidRPr="00510350">
        <w:rPr>
          <w:rFonts w:asciiTheme="majorHAnsi" w:hAnsiTheme="majorHAnsi" w:cs="Times New Roman"/>
          <w:sz w:val="22"/>
          <w:szCs w:val="22"/>
        </w:rPr>
        <w:t xml:space="preserve"> – </w:t>
      </w:r>
      <w:r w:rsidRPr="00510350">
        <w:rPr>
          <w:rFonts w:asciiTheme="majorHAnsi" w:hAnsiTheme="majorHAnsi" w:cs="Times New Roman"/>
          <w:sz w:val="22"/>
          <w:szCs w:val="22"/>
        </w:rPr>
        <w:t>September 2005</w:t>
      </w:r>
      <w:r w:rsidRPr="00510350">
        <w:rPr>
          <w:rFonts w:asciiTheme="majorHAnsi" w:hAnsiTheme="majorHAnsi" w:cs="Times New Roman"/>
          <w:sz w:val="22"/>
          <w:szCs w:val="22"/>
        </w:rPr>
        <w:tab/>
      </w:r>
      <w:r w:rsidR="00406259" w:rsidRPr="00510350">
        <w:rPr>
          <w:rFonts w:asciiTheme="majorHAnsi" w:hAnsiTheme="majorHAnsi" w:cs="Times New Roman"/>
          <w:sz w:val="22"/>
          <w:szCs w:val="22"/>
        </w:rPr>
        <w:tab/>
      </w:r>
      <w:r w:rsidR="005653A1" w:rsidRPr="00510350">
        <w:rPr>
          <w:rFonts w:asciiTheme="majorHAnsi" w:hAnsiTheme="majorHAnsi" w:cs="Times New Roman"/>
          <w:sz w:val="22"/>
          <w:szCs w:val="22"/>
        </w:rPr>
        <w:t>Lecturer, University of California, Davis</w:t>
      </w:r>
    </w:p>
    <w:p w:rsidR="005653A1" w:rsidRPr="00510350" w:rsidRDefault="005653A1">
      <w:pPr>
        <w:pStyle w:val="PlainText"/>
        <w:ind w:left="3600" w:hanging="3600"/>
        <w:rPr>
          <w:rFonts w:asciiTheme="majorHAnsi" w:hAnsiTheme="majorHAnsi" w:cs="Times New Roman"/>
          <w:sz w:val="22"/>
          <w:szCs w:val="22"/>
        </w:rPr>
      </w:pPr>
    </w:p>
    <w:p w:rsidR="005653A1" w:rsidRPr="00510350" w:rsidRDefault="005653A1">
      <w:pPr>
        <w:pStyle w:val="PlainText"/>
        <w:ind w:left="3600" w:hanging="3600"/>
        <w:rPr>
          <w:rFonts w:asciiTheme="majorHAnsi" w:hAnsiTheme="majorHAnsi" w:cs="Times New Roman"/>
          <w:sz w:val="22"/>
          <w:szCs w:val="22"/>
        </w:rPr>
      </w:pPr>
      <w:r w:rsidRPr="00510350">
        <w:rPr>
          <w:rFonts w:asciiTheme="majorHAnsi" w:hAnsiTheme="majorHAnsi" w:cs="Times New Roman"/>
          <w:sz w:val="22"/>
          <w:szCs w:val="22"/>
        </w:rPr>
        <w:t>January 2005</w:t>
      </w:r>
      <w:r w:rsidR="00EF5EBB" w:rsidRPr="00510350">
        <w:rPr>
          <w:rFonts w:asciiTheme="majorHAnsi" w:hAnsiTheme="majorHAnsi" w:cs="Times New Roman"/>
          <w:sz w:val="22"/>
          <w:szCs w:val="22"/>
        </w:rPr>
        <w:t xml:space="preserve"> – </w:t>
      </w:r>
      <w:r w:rsidRPr="00510350">
        <w:rPr>
          <w:rFonts w:asciiTheme="majorHAnsi" w:hAnsiTheme="majorHAnsi" w:cs="Times New Roman"/>
          <w:sz w:val="22"/>
          <w:szCs w:val="22"/>
        </w:rPr>
        <w:t>June 2005</w:t>
      </w:r>
      <w:r w:rsidRPr="00510350">
        <w:rPr>
          <w:rFonts w:asciiTheme="majorHAnsi" w:hAnsiTheme="majorHAnsi" w:cs="Times New Roman"/>
          <w:sz w:val="22"/>
          <w:szCs w:val="22"/>
        </w:rPr>
        <w:tab/>
        <w:t>Instructor, California State University, Sacramento</w:t>
      </w:r>
    </w:p>
    <w:p w:rsidR="005653A1" w:rsidRPr="00510350" w:rsidRDefault="005653A1">
      <w:pPr>
        <w:pStyle w:val="PlainText"/>
        <w:ind w:left="3600" w:hanging="3600"/>
        <w:rPr>
          <w:rFonts w:asciiTheme="majorHAnsi" w:hAnsiTheme="majorHAnsi" w:cs="Times New Roman"/>
          <w:sz w:val="22"/>
          <w:szCs w:val="22"/>
        </w:rPr>
      </w:pPr>
    </w:p>
    <w:p w:rsidR="005653A1" w:rsidRPr="00510350" w:rsidRDefault="005653A1">
      <w:pPr>
        <w:pStyle w:val="PlainText"/>
        <w:ind w:left="3600" w:hanging="3600"/>
        <w:rPr>
          <w:rFonts w:asciiTheme="majorHAnsi" w:hAnsiTheme="majorHAnsi" w:cs="Times New Roman"/>
          <w:sz w:val="22"/>
          <w:szCs w:val="22"/>
        </w:rPr>
      </w:pPr>
      <w:r w:rsidRPr="00510350">
        <w:rPr>
          <w:rFonts w:asciiTheme="majorHAnsi" w:hAnsiTheme="majorHAnsi" w:cs="Times New Roman"/>
          <w:sz w:val="22"/>
          <w:szCs w:val="22"/>
        </w:rPr>
        <w:t>June 2003</w:t>
      </w:r>
      <w:r w:rsidR="00EF5EBB" w:rsidRPr="00510350">
        <w:rPr>
          <w:rFonts w:asciiTheme="majorHAnsi" w:hAnsiTheme="majorHAnsi" w:cs="Times New Roman"/>
          <w:sz w:val="22"/>
          <w:szCs w:val="22"/>
        </w:rPr>
        <w:t xml:space="preserve"> – </w:t>
      </w:r>
      <w:r w:rsidRPr="00510350">
        <w:rPr>
          <w:rFonts w:asciiTheme="majorHAnsi" w:hAnsiTheme="majorHAnsi" w:cs="Times New Roman"/>
          <w:sz w:val="22"/>
          <w:szCs w:val="22"/>
        </w:rPr>
        <w:t>August 2003</w:t>
      </w:r>
      <w:r w:rsidRPr="00510350">
        <w:rPr>
          <w:rFonts w:asciiTheme="majorHAnsi" w:hAnsiTheme="majorHAnsi" w:cs="Times New Roman"/>
          <w:sz w:val="22"/>
          <w:szCs w:val="22"/>
        </w:rPr>
        <w:tab/>
        <w:t>Summer Lecturer, University of California, Davis</w:t>
      </w:r>
      <w:r w:rsidRPr="00510350">
        <w:rPr>
          <w:rFonts w:asciiTheme="majorHAnsi" w:hAnsiTheme="majorHAnsi" w:cs="Times New Roman"/>
          <w:sz w:val="22"/>
          <w:szCs w:val="22"/>
        </w:rPr>
        <w:tab/>
      </w:r>
    </w:p>
    <w:p w:rsidR="005653A1" w:rsidRPr="00510350" w:rsidRDefault="005653A1">
      <w:pPr>
        <w:pStyle w:val="PlainText"/>
        <w:ind w:left="3600" w:hanging="3600"/>
        <w:rPr>
          <w:rFonts w:asciiTheme="majorHAnsi" w:hAnsiTheme="majorHAnsi" w:cs="Times New Roman"/>
          <w:sz w:val="22"/>
          <w:szCs w:val="22"/>
        </w:rPr>
      </w:pPr>
    </w:p>
    <w:p w:rsidR="005653A1" w:rsidRPr="00510350" w:rsidRDefault="005653A1" w:rsidP="002C3FF0">
      <w:pPr>
        <w:pStyle w:val="PlainText"/>
        <w:ind w:left="3600" w:hanging="3600"/>
        <w:rPr>
          <w:rFonts w:asciiTheme="majorHAnsi" w:hAnsiTheme="majorHAnsi" w:cs="Times New Roman"/>
          <w:sz w:val="22"/>
          <w:szCs w:val="22"/>
        </w:rPr>
      </w:pPr>
      <w:r w:rsidRPr="00510350">
        <w:rPr>
          <w:rFonts w:asciiTheme="majorHAnsi" w:hAnsiTheme="majorHAnsi" w:cs="Times New Roman"/>
          <w:sz w:val="22"/>
          <w:szCs w:val="22"/>
        </w:rPr>
        <w:t>June 2001</w:t>
      </w:r>
      <w:r w:rsidR="00EF5EBB" w:rsidRPr="00510350">
        <w:rPr>
          <w:rFonts w:asciiTheme="majorHAnsi" w:hAnsiTheme="majorHAnsi" w:cs="Times New Roman"/>
          <w:sz w:val="22"/>
          <w:szCs w:val="22"/>
        </w:rPr>
        <w:t xml:space="preserve"> – </w:t>
      </w:r>
      <w:r w:rsidRPr="00510350">
        <w:rPr>
          <w:rFonts w:asciiTheme="majorHAnsi" w:hAnsiTheme="majorHAnsi" w:cs="Times New Roman"/>
          <w:sz w:val="22"/>
          <w:szCs w:val="22"/>
        </w:rPr>
        <w:t>September 2003</w:t>
      </w:r>
      <w:r w:rsidRPr="00510350">
        <w:rPr>
          <w:rFonts w:asciiTheme="majorHAnsi" w:hAnsiTheme="majorHAnsi" w:cs="Times New Roman"/>
          <w:sz w:val="22"/>
          <w:szCs w:val="22"/>
        </w:rPr>
        <w:tab/>
        <w:t>Research Assistant, University of California, Davis</w:t>
      </w:r>
    </w:p>
    <w:p w:rsidR="005653A1" w:rsidRPr="00510350" w:rsidRDefault="005653A1">
      <w:pPr>
        <w:pStyle w:val="PlainText"/>
        <w:rPr>
          <w:rFonts w:asciiTheme="majorHAnsi" w:hAnsiTheme="majorHAnsi" w:cs="Times New Roman"/>
          <w:sz w:val="22"/>
          <w:szCs w:val="22"/>
        </w:rPr>
      </w:pPr>
    </w:p>
    <w:p w:rsidR="005653A1" w:rsidRPr="00510350" w:rsidRDefault="005653A1" w:rsidP="00A070F1">
      <w:pPr>
        <w:pStyle w:val="PlainText"/>
        <w:ind w:left="3600" w:hanging="3600"/>
        <w:rPr>
          <w:rFonts w:asciiTheme="majorHAnsi" w:hAnsiTheme="majorHAnsi" w:cs="Times New Roman"/>
          <w:sz w:val="22"/>
          <w:szCs w:val="22"/>
        </w:rPr>
      </w:pPr>
      <w:r w:rsidRPr="00510350">
        <w:rPr>
          <w:rFonts w:asciiTheme="majorHAnsi" w:hAnsiTheme="majorHAnsi" w:cs="Times New Roman"/>
          <w:sz w:val="22"/>
          <w:szCs w:val="22"/>
        </w:rPr>
        <w:t>January 2000</w:t>
      </w:r>
      <w:r w:rsidR="00EF5EBB" w:rsidRPr="00510350">
        <w:rPr>
          <w:rFonts w:asciiTheme="majorHAnsi" w:hAnsiTheme="majorHAnsi" w:cs="Times New Roman"/>
          <w:sz w:val="22"/>
          <w:szCs w:val="22"/>
        </w:rPr>
        <w:t xml:space="preserve"> – </w:t>
      </w:r>
      <w:r w:rsidRPr="00510350">
        <w:rPr>
          <w:rFonts w:asciiTheme="majorHAnsi" w:hAnsiTheme="majorHAnsi" w:cs="Times New Roman"/>
          <w:sz w:val="22"/>
          <w:szCs w:val="22"/>
        </w:rPr>
        <w:t>June 2003</w:t>
      </w:r>
      <w:r w:rsidRPr="00510350">
        <w:rPr>
          <w:rFonts w:asciiTheme="majorHAnsi" w:hAnsiTheme="majorHAnsi" w:cs="Times New Roman"/>
          <w:sz w:val="22"/>
          <w:szCs w:val="22"/>
        </w:rPr>
        <w:tab/>
        <w:t>Teaching Assistant, University of California, Davis</w:t>
      </w:r>
    </w:p>
    <w:p w:rsidR="005653A1" w:rsidRPr="00510350" w:rsidRDefault="005653A1">
      <w:pPr>
        <w:pStyle w:val="PlainText"/>
        <w:rPr>
          <w:rFonts w:asciiTheme="majorHAnsi" w:hAnsiTheme="majorHAnsi" w:cs="Times New Roman"/>
          <w:sz w:val="22"/>
          <w:szCs w:val="22"/>
        </w:rPr>
      </w:pPr>
    </w:p>
    <w:p w:rsidR="005653A1" w:rsidRPr="00510350" w:rsidRDefault="005653A1">
      <w:pPr>
        <w:pStyle w:val="PlainText"/>
        <w:rPr>
          <w:rFonts w:asciiTheme="majorHAnsi" w:hAnsiTheme="majorHAnsi" w:cs="Times New Roman"/>
          <w:sz w:val="22"/>
          <w:szCs w:val="22"/>
        </w:rPr>
      </w:pPr>
      <w:r w:rsidRPr="00510350">
        <w:rPr>
          <w:rFonts w:asciiTheme="majorHAnsi" w:hAnsiTheme="majorHAnsi" w:cs="Times New Roman"/>
          <w:sz w:val="22"/>
          <w:szCs w:val="22"/>
        </w:rPr>
        <w:t>September 1997</w:t>
      </w:r>
      <w:r w:rsidR="00EF5EBB" w:rsidRPr="00510350">
        <w:rPr>
          <w:rFonts w:asciiTheme="majorHAnsi" w:hAnsiTheme="majorHAnsi" w:cs="Times New Roman"/>
          <w:sz w:val="22"/>
          <w:szCs w:val="22"/>
        </w:rPr>
        <w:t xml:space="preserve"> – </w:t>
      </w:r>
      <w:r w:rsidRPr="00510350">
        <w:rPr>
          <w:rFonts w:asciiTheme="majorHAnsi" w:hAnsiTheme="majorHAnsi" w:cs="Times New Roman"/>
          <w:sz w:val="22"/>
          <w:szCs w:val="22"/>
        </w:rPr>
        <w:t>June 1999</w:t>
      </w:r>
      <w:r w:rsidRPr="00510350">
        <w:rPr>
          <w:rFonts w:asciiTheme="majorHAnsi" w:hAnsiTheme="majorHAnsi" w:cs="Times New Roman"/>
          <w:sz w:val="22"/>
          <w:szCs w:val="22"/>
        </w:rPr>
        <w:tab/>
      </w:r>
      <w:r w:rsidR="00406259" w:rsidRPr="00510350">
        <w:rPr>
          <w:rFonts w:asciiTheme="majorHAnsi" w:hAnsiTheme="majorHAnsi" w:cs="Times New Roman"/>
          <w:sz w:val="22"/>
          <w:szCs w:val="22"/>
        </w:rPr>
        <w:tab/>
      </w:r>
      <w:r w:rsidRPr="00510350">
        <w:rPr>
          <w:rFonts w:asciiTheme="majorHAnsi" w:hAnsiTheme="majorHAnsi" w:cs="Times New Roman"/>
          <w:sz w:val="22"/>
          <w:szCs w:val="22"/>
        </w:rPr>
        <w:t>Staff Research Associate, Center for Research</w:t>
      </w:r>
    </w:p>
    <w:p w:rsidR="005653A1" w:rsidRPr="00510350" w:rsidRDefault="005653A1">
      <w:pPr>
        <w:pStyle w:val="PlainText"/>
        <w:ind w:left="3600"/>
        <w:rPr>
          <w:rFonts w:asciiTheme="majorHAnsi" w:hAnsiTheme="majorHAnsi" w:cs="Times New Roman"/>
          <w:sz w:val="22"/>
          <w:szCs w:val="22"/>
        </w:rPr>
      </w:pPr>
      <w:r w:rsidRPr="00510350">
        <w:rPr>
          <w:rFonts w:asciiTheme="majorHAnsi" w:hAnsiTheme="majorHAnsi" w:cs="Times New Roman"/>
          <w:sz w:val="22"/>
          <w:szCs w:val="22"/>
        </w:rPr>
        <w:t>in Language, University of California, San Diego</w:t>
      </w:r>
    </w:p>
    <w:p w:rsidR="005653A1" w:rsidRPr="00510350" w:rsidRDefault="005653A1">
      <w:pPr>
        <w:pStyle w:val="PlainText"/>
        <w:rPr>
          <w:rFonts w:asciiTheme="majorHAnsi" w:hAnsiTheme="majorHAnsi" w:cs="Times New Roman"/>
          <w:sz w:val="22"/>
          <w:szCs w:val="22"/>
        </w:rPr>
      </w:pPr>
    </w:p>
    <w:p w:rsidR="005653A1" w:rsidRPr="00510350" w:rsidRDefault="005653A1">
      <w:pPr>
        <w:pStyle w:val="PlainText"/>
        <w:rPr>
          <w:rFonts w:asciiTheme="majorHAnsi" w:hAnsiTheme="majorHAnsi" w:cs="Times New Roman"/>
          <w:sz w:val="22"/>
          <w:szCs w:val="22"/>
        </w:rPr>
      </w:pPr>
      <w:r w:rsidRPr="00510350">
        <w:rPr>
          <w:rFonts w:asciiTheme="majorHAnsi" w:hAnsiTheme="majorHAnsi" w:cs="Times New Roman"/>
          <w:sz w:val="22"/>
          <w:szCs w:val="22"/>
        </w:rPr>
        <w:t>September 1996</w:t>
      </w:r>
      <w:r w:rsidR="00EF5EBB" w:rsidRPr="00510350">
        <w:rPr>
          <w:rFonts w:asciiTheme="majorHAnsi" w:hAnsiTheme="majorHAnsi" w:cs="Times New Roman"/>
          <w:sz w:val="22"/>
          <w:szCs w:val="22"/>
        </w:rPr>
        <w:t xml:space="preserve"> – </w:t>
      </w:r>
      <w:r w:rsidRPr="00510350">
        <w:rPr>
          <w:rFonts w:asciiTheme="majorHAnsi" w:hAnsiTheme="majorHAnsi" w:cs="Times New Roman"/>
          <w:sz w:val="22"/>
          <w:szCs w:val="22"/>
        </w:rPr>
        <w:t xml:space="preserve">1997   </w:t>
      </w:r>
      <w:r w:rsidRPr="00510350">
        <w:rPr>
          <w:rFonts w:asciiTheme="majorHAnsi" w:hAnsiTheme="majorHAnsi" w:cs="Times New Roman"/>
          <w:sz w:val="22"/>
          <w:szCs w:val="22"/>
        </w:rPr>
        <w:tab/>
      </w:r>
      <w:r w:rsidR="00823324" w:rsidRPr="00510350">
        <w:rPr>
          <w:rFonts w:asciiTheme="majorHAnsi" w:hAnsiTheme="majorHAnsi" w:cs="Times New Roman"/>
          <w:sz w:val="22"/>
          <w:szCs w:val="22"/>
        </w:rPr>
        <w:tab/>
      </w:r>
      <w:r w:rsidRPr="00510350">
        <w:rPr>
          <w:rFonts w:asciiTheme="majorHAnsi" w:hAnsiTheme="majorHAnsi" w:cs="Times New Roman"/>
          <w:sz w:val="22"/>
          <w:szCs w:val="22"/>
        </w:rPr>
        <w:t xml:space="preserve">Research Assistant, Center for Research in </w:t>
      </w:r>
    </w:p>
    <w:p w:rsidR="005653A1" w:rsidRPr="00510350" w:rsidRDefault="005653A1">
      <w:pPr>
        <w:pStyle w:val="PlainText"/>
        <w:rPr>
          <w:rFonts w:asciiTheme="majorHAnsi" w:hAnsiTheme="majorHAnsi" w:cs="Times New Roman"/>
          <w:sz w:val="22"/>
          <w:szCs w:val="22"/>
        </w:rPr>
      </w:pPr>
      <w:r w:rsidRPr="00510350">
        <w:rPr>
          <w:rFonts w:asciiTheme="majorHAnsi" w:hAnsiTheme="majorHAnsi" w:cs="Times New Roman"/>
          <w:sz w:val="22"/>
          <w:szCs w:val="22"/>
        </w:rPr>
        <w:tab/>
      </w:r>
      <w:r w:rsidRPr="00510350">
        <w:rPr>
          <w:rFonts w:asciiTheme="majorHAnsi" w:hAnsiTheme="majorHAnsi" w:cs="Times New Roman"/>
          <w:sz w:val="22"/>
          <w:szCs w:val="22"/>
        </w:rPr>
        <w:tab/>
      </w:r>
      <w:r w:rsidRPr="00510350">
        <w:rPr>
          <w:rFonts w:asciiTheme="majorHAnsi" w:hAnsiTheme="majorHAnsi" w:cs="Times New Roman"/>
          <w:sz w:val="22"/>
          <w:szCs w:val="22"/>
        </w:rPr>
        <w:tab/>
      </w:r>
      <w:r w:rsidRPr="00510350">
        <w:rPr>
          <w:rFonts w:asciiTheme="majorHAnsi" w:hAnsiTheme="majorHAnsi" w:cs="Times New Roman"/>
          <w:sz w:val="22"/>
          <w:szCs w:val="22"/>
        </w:rPr>
        <w:tab/>
      </w:r>
      <w:r w:rsidRPr="00510350">
        <w:rPr>
          <w:rFonts w:asciiTheme="majorHAnsi" w:hAnsiTheme="majorHAnsi" w:cs="Times New Roman"/>
          <w:sz w:val="22"/>
          <w:szCs w:val="22"/>
        </w:rPr>
        <w:tab/>
        <w:t>Language, University of California, San Diego</w:t>
      </w:r>
    </w:p>
    <w:p w:rsidR="005653A1" w:rsidRPr="00510350" w:rsidRDefault="005653A1">
      <w:pPr>
        <w:pStyle w:val="PlainText"/>
        <w:rPr>
          <w:rFonts w:asciiTheme="majorHAnsi" w:hAnsiTheme="majorHAnsi" w:cs="Times New Roman"/>
          <w:sz w:val="22"/>
          <w:szCs w:val="22"/>
        </w:rPr>
      </w:pPr>
    </w:p>
    <w:p w:rsidR="00B101C9" w:rsidRPr="00510350" w:rsidRDefault="00B101C9">
      <w:pPr>
        <w:rPr>
          <w:rFonts w:asciiTheme="majorHAnsi" w:hAnsiTheme="majorHAnsi"/>
          <w:b/>
          <w:bCs/>
          <w:sz w:val="22"/>
          <w:szCs w:val="22"/>
        </w:rPr>
      </w:pPr>
    </w:p>
    <w:p w:rsidR="00EC15A5" w:rsidRDefault="00EC15A5" w:rsidP="00BA679B">
      <w:pPr>
        <w:pStyle w:val="BodyTextIndent2"/>
        <w:tabs>
          <w:tab w:val="left" w:pos="2070"/>
        </w:tabs>
        <w:ind w:left="1800" w:hanging="1800"/>
        <w:rPr>
          <w:rFonts w:asciiTheme="majorHAnsi" w:hAnsiTheme="majorHAnsi"/>
          <w:b/>
          <w:bCs/>
          <w:sz w:val="22"/>
          <w:szCs w:val="22"/>
        </w:rPr>
      </w:pPr>
    </w:p>
    <w:p w:rsidR="00F250E2" w:rsidRDefault="00F250E2" w:rsidP="00AB50B1">
      <w:pPr>
        <w:pStyle w:val="BodyTextIndent2"/>
        <w:tabs>
          <w:tab w:val="left" w:pos="2070"/>
        </w:tabs>
        <w:ind w:left="1800" w:hanging="1800"/>
        <w:jc w:val="center"/>
        <w:rPr>
          <w:rFonts w:asciiTheme="majorHAnsi" w:hAnsiTheme="majorHAnsi"/>
          <w:b/>
          <w:bCs/>
          <w:sz w:val="22"/>
          <w:szCs w:val="22"/>
        </w:rPr>
      </w:pPr>
    </w:p>
    <w:p w:rsidR="00BA679B" w:rsidRPr="006B3F74" w:rsidRDefault="00BA679B" w:rsidP="00AB50B1">
      <w:pPr>
        <w:pStyle w:val="BodyTextIndent2"/>
        <w:tabs>
          <w:tab w:val="left" w:pos="2070"/>
        </w:tabs>
        <w:ind w:left="1800" w:hanging="1800"/>
        <w:jc w:val="center"/>
        <w:rPr>
          <w:rFonts w:asciiTheme="majorHAnsi" w:hAnsiTheme="majorHAnsi"/>
          <w:b/>
          <w:bCs/>
          <w:sz w:val="22"/>
          <w:szCs w:val="22"/>
        </w:rPr>
      </w:pPr>
      <w:r w:rsidRPr="006B3F74">
        <w:rPr>
          <w:rFonts w:asciiTheme="majorHAnsi" w:hAnsiTheme="majorHAnsi"/>
          <w:b/>
          <w:bCs/>
          <w:sz w:val="22"/>
          <w:szCs w:val="22"/>
        </w:rPr>
        <w:lastRenderedPageBreak/>
        <w:t>GRANTS</w:t>
      </w:r>
    </w:p>
    <w:p w:rsidR="00EA3190" w:rsidRDefault="00EA3190" w:rsidP="00BA679B">
      <w:pPr>
        <w:pStyle w:val="BodyTextIndent2"/>
        <w:ind w:left="0" w:firstLine="0"/>
        <w:rPr>
          <w:rFonts w:asciiTheme="majorHAnsi" w:hAnsiTheme="majorHAnsi"/>
          <w:sz w:val="22"/>
          <w:szCs w:val="22"/>
        </w:rPr>
      </w:pPr>
    </w:p>
    <w:p w:rsidR="00E94E3F" w:rsidRDefault="00AB59BB" w:rsidP="00AB59BB">
      <w:pPr>
        <w:pStyle w:val="BodyTextIndent2"/>
        <w:ind w:left="0" w:firstLine="0"/>
        <w:rPr>
          <w:rFonts w:asciiTheme="majorHAnsi" w:hAnsiTheme="majorHAnsi"/>
          <w:sz w:val="22"/>
          <w:szCs w:val="22"/>
        </w:rPr>
      </w:pPr>
      <w:r w:rsidRPr="00AB50B1">
        <w:rPr>
          <w:rFonts w:asciiTheme="majorHAnsi" w:hAnsiTheme="majorHAnsi"/>
          <w:b/>
          <w:sz w:val="22"/>
          <w:szCs w:val="22"/>
        </w:rPr>
        <w:t>Currently Funded</w:t>
      </w:r>
    </w:p>
    <w:p w:rsidR="00E94E3F" w:rsidRDefault="00E94E3F" w:rsidP="00AB59BB">
      <w:pPr>
        <w:pStyle w:val="BodyTextIndent2"/>
        <w:ind w:left="0" w:firstLine="0"/>
        <w:rPr>
          <w:rFonts w:asciiTheme="majorHAnsi" w:hAnsiTheme="majorHAnsi"/>
          <w:sz w:val="22"/>
          <w:szCs w:val="22"/>
        </w:rPr>
      </w:pPr>
    </w:p>
    <w:p w:rsidR="00EA3190" w:rsidRDefault="00EA3190" w:rsidP="00AB59BB">
      <w:pPr>
        <w:pStyle w:val="BodyTextIndent2"/>
        <w:ind w:left="0" w:firstLine="0"/>
        <w:rPr>
          <w:rFonts w:asciiTheme="majorHAnsi" w:hAnsiTheme="majorHAnsi"/>
          <w:sz w:val="22"/>
          <w:szCs w:val="22"/>
        </w:rPr>
      </w:pPr>
      <w:r w:rsidRPr="006B3F74">
        <w:rPr>
          <w:rFonts w:asciiTheme="majorHAnsi" w:hAnsiTheme="majorHAnsi"/>
          <w:sz w:val="22"/>
          <w:szCs w:val="22"/>
        </w:rPr>
        <w:t>Cortical Dynamics of Language Processes in Normal and Impaired Individuals</w:t>
      </w:r>
      <w:r w:rsidR="00E94E3F">
        <w:rPr>
          <w:rFonts w:asciiTheme="majorHAnsi" w:hAnsiTheme="majorHAnsi"/>
          <w:sz w:val="22"/>
          <w:szCs w:val="22"/>
        </w:rPr>
        <w:t>,</w:t>
      </w:r>
      <w:r w:rsidRPr="006B3F74">
        <w:rPr>
          <w:rFonts w:asciiTheme="majorHAnsi" w:hAnsiTheme="majorHAnsi"/>
          <w:sz w:val="22"/>
          <w:szCs w:val="22"/>
        </w:rPr>
        <w:t xml:space="preserve"> DC009634</w:t>
      </w:r>
      <w:r>
        <w:rPr>
          <w:rFonts w:asciiTheme="majorHAnsi" w:hAnsiTheme="majorHAnsi"/>
          <w:sz w:val="22"/>
          <w:szCs w:val="22"/>
        </w:rPr>
        <w:t xml:space="preserve"> (Prat, PI) </w:t>
      </w:r>
    </w:p>
    <w:p w:rsidR="00BA679B" w:rsidRDefault="00EA3190" w:rsidP="00BA679B">
      <w:pPr>
        <w:pStyle w:val="BodyTextIndent2"/>
        <w:ind w:left="0" w:firstLine="0"/>
        <w:rPr>
          <w:rFonts w:asciiTheme="majorHAnsi" w:hAnsiTheme="majorHAnsi"/>
          <w:sz w:val="22"/>
          <w:szCs w:val="22"/>
        </w:rPr>
      </w:pPr>
      <w:r>
        <w:rPr>
          <w:rFonts w:asciiTheme="majorHAnsi" w:hAnsiTheme="majorHAnsi"/>
          <w:sz w:val="22"/>
          <w:szCs w:val="22"/>
        </w:rPr>
        <w:tab/>
      </w:r>
      <w:r w:rsidRPr="006B3F74">
        <w:rPr>
          <w:rFonts w:asciiTheme="majorHAnsi" w:hAnsiTheme="majorHAnsi"/>
          <w:sz w:val="22"/>
          <w:szCs w:val="22"/>
        </w:rPr>
        <w:t>$920,645</w:t>
      </w:r>
      <w:r w:rsidR="009F74F9">
        <w:rPr>
          <w:rFonts w:asciiTheme="majorHAnsi" w:hAnsiTheme="majorHAnsi"/>
          <w:sz w:val="22"/>
          <w:szCs w:val="22"/>
        </w:rPr>
        <w:t xml:space="preserve">, </w:t>
      </w:r>
      <w:r>
        <w:rPr>
          <w:rFonts w:asciiTheme="majorHAnsi" w:hAnsiTheme="majorHAnsi"/>
          <w:sz w:val="22"/>
          <w:szCs w:val="22"/>
        </w:rPr>
        <w:t>9/1/2008</w:t>
      </w:r>
      <w:r w:rsidR="00AB59BB">
        <w:rPr>
          <w:rFonts w:asciiTheme="majorHAnsi" w:hAnsiTheme="majorHAnsi"/>
          <w:sz w:val="22"/>
          <w:szCs w:val="22"/>
        </w:rPr>
        <w:t xml:space="preserve"> </w:t>
      </w:r>
      <w:r>
        <w:rPr>
          <w:rFonts w:asciiTheme="majorHAnsi" w:hAnsiTheme="majorHAnsi"/>
          <w:sz w:val="22"/>
          <w:szCs w:val="22"/>
        </w:rPr>
        <w:t>-</w:t>
      </w:r>
      <w:r w:rsidR="00AB59BB">
        <w:rPr>
          <w:rFonts w:asciiTheme="majorHAnsi" w:hAnsiTheme="majorHAnsi"/>
          <w:sz w:val="22"/>
          <w:szCs w:val="22"/>
        </w:rPr>
        <w:t xml:space="preserve"> 12</w:t>
      </w:r>
      <w:r>
        <w:rPr>
          <w:rFonts w:asciiTheme="majorHAnsi" w:hAnsiTheme="majorHAnsi"/>
          <w:sz w:val="22"/>
          <w:szCs w:val="22"/>
        </w:rPr>
        <w:t xml:space="preserve">/31/2013, </w:t>
      </w:r>
      <w:r w:rsidR="00BA679B" w:rsidRPr="006B3F74">
        <w:rPr>
          <w:rFonts w:asciiTheme="majorHAnsi" w:hAnsiTheme="majorHAnsi"/>
          <w:sz w:val="22"/>
          <w:szCs w:val="22"/>
        </w:rPr>
        <w:t xml:space="preserve">NIH Pathway to Independence Award </w:t>
      </w:r>
      <w:r>
        <w:rPr>
          <w:rFonts w:asciiTheme="majorHAnsi" w:hAnsiTheme="majorHAnsi"/>
          <w:sz w:val="22"/>
          <w:szCs w:val="22"/>
        </w:rPr>
        <w:t>(K99/R00)</w:t>
      </w:r>
    </w:p>
    <w:p w:rsidR="00EA3190" w:rsidRDefault="00EA3190" w:rsidP="00BA679B">
      <w:pPr>
        <w:pStyle w:val="BodyTextIndent2"/>
        <w:ind w:left="0" w:firstLine="0"/>
        <w:rPr>
          <w:rFonts w:asciiTheme="majorHAnsi" w:hAnsiTheme="majorHAnsi"/>
          <w:sz w:val="22"/>
          <w:szCs w:val="22"/>
        </w:rPr>
      </w:pPr>
    </w:p>
    <w:p w:rsidR="00837E0F" w:rsidRDefault="00EA3190" w:rsidP="00BA679B">
      <w:pPr>
        <w:pStyle w:val="BodyTextIndent2"/>
        <w:ind w:left="0" w:firstLine="0"/>
        <w:rPr>
          <w:rFonts w:asciiTheme="majorHAnsi" w:hAnsiTheme="majorHAnsi"/>
          <w:sz w:val="22"/>
          <w:szCs w:val="22"/>
        </w:rPr>
      </w:pPr>
      <w:r>
        <w:rPr>
          <w:rFonts w:asciiTheme="majorHAnsi" w:hAnsiTheme="majorHAnsi"/>
          <w:sz w:val="22"/>
          <w:szCs w:val="22"/>
        </w:rPr>
        <w:tab/>
        <w:t xml:space="preserve">The primary goal of the Pathway to Independence initiative is to support the training of </w:t>
      </w:r>
      <w:r>
        <w:rPr>
          <w:rFonts w:asciiTheme="majorHAnsi" w:hAnsiTheme="majorHAnsi"/>
          <w:sz w:val="22"/>
          <w:szCs w:val="22"/>
        </w:rPr>
        <w:tab/>
        <w:t xml:space="preserve">young researchers and their transition to independent research careers.  This proposal </w:t>
      </w:r>
      <w:r>
        <w:rPr>
          <w:rFonts w:asciiTheme="majorHAnsi" w:hAnsiTheme="majorHAnsi"/>
          <w:sz w:val="22"/>
          <w:szCs w:val="22"/>
        </w:rPr>
        <w:tab/>
        <w:t xml:space="preserve">supported training in and research using converging cognitive </w:t>
      </w:r>
      <w:proofErr w:type="spellStart"/>
      <w:r>
        <w:rPr>
          <w:rFonts w:asciiTheme="majorHAnsi" w:hAnsiTheme="majorHAnsi"/>
          <w:sz w:val="22"/>
          <w:szCs w:val="22"/>
        </w:rPr>
        <w:t>neuroscientific</w:t>
      </w:r>
      <w:proofErr w:type="spellEnd"/>
      <w:r>
        <w:rPr>
          <w:rFonts w:asciiTheme="majorHAnsi" w:hAnsiTheme="majorHAnsi"/>
          <w:sz w:val="22"/>
          <w:szCs w:val="22"/>
        </w:rPr>
        <w:t xml:space="preserve"> methods </w:t>
      </w:r>
      <w:r>
        <w:rPr>
          <w:rFonts w:asciiTheme="majorHAnsi" w:hAnsiTheme="majorHAnsi"/>
          <w:sz w:val="22"/>
          <w:szCs w:val="22"/>
        </w:rPr>
        <w:tab/>
      </w:r>
      <w:r w:rsidR="00837E0F">
        <w:rPr>
          <w:rFonts w:asciiTheme="majorHAnsi" w:hAnsiTheme="majorHAnsi"/>
          <w:sz w:val="22"/>
          <w:szCs w:val="22"/>
        </w:rPr>
        <w:t xml:space="preserve">including </w:t>
      </w:r>
      <w:r>
        <w:rPr>
          <w:rFonts w:asciiTheme="majorHAnsi" w:hAnsiTheme="majorHAnsi"/>
          <w:sz w:val="22"/>
          <w:szCs w:val="22"/>
        </w:rPr>
        <w:t xml:space="preserve">fMRI, </w:t>
      </w:r>
      <w:r w:rsidR="00837E0F">
        <w:rPr>
          <w:rFonts w:asciiTheme="majorHAnsi" w:hAnsiTheme="majorHAnsi"/>
          <w:sz w:val="22"/>
          <w:szCs w:val="22"/>
        </w:rPr>
        <w:t xml:space="preserve">TMS, and voxel-based lesion symptom mapping.  These approaches are </w:t>
      </w:r>
      <w:r w:rsidR="00837E0F">
        <w:rPr>
          <w:rFonts w:asciiTheme="majorHAnsi" w:hAnsiTheme="majorHAnsi"/>
          <w:sz w:val="22"/>
          <w:szCs w:val="22"/>
        </w:rPr>
        <w:tab/>
        <w:t>being applied to investigate the neural basis of individual differences in language abilities,</w:t>
      </w:r>
    </w:p>
    <w:p w:rsidR="00837E0F" w:rsidRDefault="00837E0F" w:rsidP="00BA679B">
      <w:pPr>
        <w:pStyle w:val="BodyTextIndent2"/>
        <w:ind w:left="0" w:firstLine="0"/>
        <w:rPr>
          <w:rFonts w:asciiTheme="majorHAnsi" w:hAnsiTheme="majorHAnsi"/>
          <w:sz w:val="22"/>
          <w:szCs w:val="22"/>
        </w:rPr>
      </w:pPr>
      <w:r>
        <w:rPr>
          <w:rFonts w:asciiTheme="majorHAnsi" w:hAnsiTheme="majorHAnsi"/>
          <w:sz w:val="22"/>
          <w:szCs w:val="22"/>
        </w:rPr>
        <w:tab/>
        <w:t>with an emphasis on the role of the right hemisphere.</w:t>
      </w:r>
    </w:p>
    <w:p w:rsidR="00837E0F" w:rsidRDefault="00837E0F" w:rsidP="00BA679B">
      <w:pPr>
        <w:pStyle w:val="BodyTextIndent2"/>
        <w:ind w:left="0" w:firstLine="0"/>
        <w:rPr>
          <w:rFonts w:asciiTheme="majorHAnsi" w:hAnsiTheme="majorHAnsi"/>
          <w:sz w:val="22"/>
          <w:szCs w:val="22"/>
        </w:rPr>
      </w:pPr>
    </w:p>
    <w:p w:rsidR="00AB59BB" w:rsidRDefault="00837E0F" w:rsidP="00BA679B">
      <w:pPr>
        <w:pStyle w:val="BodyTextIndent2"/>
        <w:ind w:left="0" w:firstLine="0"/>
        <w:rPr>
          <w:rFonts w:asciiTheme="majorHAnsi" w:hAnsiTheme="majorHAnsi"/>
          <w:sz w:val="22"/>
          <w:szCs w:val="22"/>
        </w:rPr>
      </w:pPr>
      <w:r>
        <w:rPr>
          <w:rFonts w:asciiTheme="majorHAnsi" w:hAnsiTheme="majorHAnsi"/>
          <w:sz w:val="22"/>
          <w:szCs w:val="22"/>
        </w:rPr>
        <w:t>National Institute of Health</w:t>
      </w:r>
      <w:r w:rsidR="009F74F9">
        <w:rPr>
          <w:rFonts w:asciiTheme="majorHAnsi" w:hAnsiTheme="majorHAnsi"/>
          <w:sz w:val="22"/>
          <w:szCs w:val="22"/>
        </w:rPr>
        <w:t>,</w:t>
      </w:r>
      <w:r>
        <w:rPr>
          <w:rFonts w:asciiTheme="majorHAnsi" w:hAnsiTheme="majorHAnsi"/>
          <w:sz w:val="22"/>
          <w:szCs w:val="22"/>
        </w:rPr>
        <w:t xml:space="preserve"> Health Disparities Loan Repayment Program, </w:t>
      </w:r>
      <w:r w:rsidR="009F74F9">
        <w:rPr>
          <w:rFonts w:asciiTheme="majorHAnsi" w:hAnsiTheme="majorHAnsi"/>
          <w:sz w:val="22"/>
          <w:szCs w:val="22"/>
        </w:rPr>
        <w:t>(Prat, PI)</w:t>
      </w:r>
      <w:r w:rsidR="009F74F9" w:rsidRPr="009F74F9">
        <w:rPr>
          <w:rFonts w:asciiTheme="majorHAnsi" w:hAnsiTheme="majorHAnsi"/>
          <w:sz w:val="22"/>
          <w:szCs w:val="22"/>
        </w:rPr>
        <w:t xml:space="preserve"> </w:t>
      </w:r>
    </w:p>
    <w:p w:rsidR="00837E0F" w:rsidRPr="006B3F74" w:rsidRDefault="009F74F9" w:rsidP="00BA679B">
      <w:pPr>
        <w:pStyle w:val="BodyTextIndent2"/>
        <w:ind w:left="0" w:firstLine="0"/>
        <w:rPr>
          <w:rFonts w:asciiTheme="majorHAnsi" w:hAnsiTheme="majorHAnsi"/>
          <w:sz w:val="22"/>
          <w:szCs w:val="22"/>
        </w:rPr>
      </w:pPr>
      <w:r>
        <w:rPr>
          <w:rFonts w:asciiTheme="majorHAnsi" w:hAnsiTheme="majorHAnsi"/>
          <w:sz w:val="22"/>
          <w:szCs w:val="22"/>
        </w:rPr>
        <w:tab/>
        <w:t>$48,900, 2009-201</w:t>
      </w:r>
      <w:r w:rsidR="00AB59BB">
        <w:rPr>
          <w:rFonts w:asciiTheme="majorHAnsi" w:hAnsiTheme="majorHAnsi"/>
          <w:sz w:val="22"/>
          <w:szCs w:val="22"/>
        </w:rPr>
        <w:t>4</w:t>
      </w:r>
    </w:p>
    <w:p w:rsidR="00AB59BB" w:rsidRPr="00AB50B1" w:rsidRDefault="00AB59BB" w:rsidP="00510350">
      <w:pPr>
        <w:rPr>
          <w:rFonts w:asciiTheme="majorHAnsi" w:hAnsiTheme="majorHAnsi"/>
          <w:bCs/>
          <w:sz w:val="22"/>
          <w:szCs w:val="22"/>
        </w:rPr>
      </w:pPr>
    </w:p>
    <w:p w:rsidR="00E94E3F" w:rsidRDefault="00F250E2" w:rsidP="00510350">
      <w:pPr>
        <w:rPr>
          <w:rFonts w:asciiTheme="majorHAnsi" w:hAnsiTheme="majorHAnsi"/>
          <w:b/>
          <w:bCs/>
          <w:sz w:val="22"/>
          <w:szCs w:val="22"/>
        </w:rPr>
      </w:pPr>
      <w:r>
        <w:rPr>
          <w:rFonts w:asciiTheme="majorHAnsi" w:hAnsiTheme="majorHAnsi"/>
          <w:b/>
          <w:bCs/>
          <w:sz w:val="22"/>
          <w:szCs w:val="22"/>
        </w:rPr>
        <w:t>Under Review</w:t>
      </w:r>
    </w:p>
    <w:p w:rsidR="00E94E3F" w:rsidRDefault="00E94E3F" w:rsidP="00510350">
      <w:pPr>
        <w:rPr>
          <w:rFonts w:asciiTheme="majorHAnsi" w:hAnsiTheme="majorHAnsi"/>
          <w:b/>
          <w:bCs/>
          <w:sz w:val="22"/>
          <w:szCs w:val="22"/>
        </w:rPr>
      </w:pPr>
    </w:p>
    <w:p w:rsidR="007B3E08" w:rsidRDefault="007B3E08" w:rsidP="00510350">
      <w:pPr>
        <w:rPr>
          <w:rFonts w:asciiTheme="majorHAnsi" w:hAnsiTheme="majorHAnsi"/>
          <w:bCs/>
          <w:sz w:val="22"/>
          <w:szCs w:val="22"/>
        </w:rPr>
      </w:pPr>
      <w:r>
        <w:rPr>
          <w:rFonts w:asciiTheme="majorHAnsi" w:hAnsiTheme="majorHAnsi"/>
          <w:bCs/>
          <w:sz w:val="22"/>
          <w:szCs w:val="22"/>
        </w:rPr>
        <w:t xml:space="preserve">Modeling the Benefits of Bilingual Development: A </w:t>
      </w:r>
      <w:proofErr w:type="spellStart"/>
      <w:r>
        <w:rPr>
          <w:rFonts w:asciiTheme="majorHAnsi" w:hAnsiTheme="majorHAnsi"/>
          <w:bCs/>
          <w:sz w:val="22"/>
          <w:szCs w:val="22"/>
        </w:rPr>
        <w:t>Neuro</w:t>
      </w:r>
      <w:proofErr w:type="spellEnd"/>
      <w:r>
        <w:rPr>
          <w:rFonts w:asciiTheme="majorHAnsi" w:hAnsiTheme="majorHAnsi"/>
          <w:bCs/>
          <w:sz w:val="22"/>
          <w:szCs w:val="22"/>
        </w:rPr>
        <w:t xml:space="preserve">-computational Approach, </w:t>
      </w:r>
    </w:p>
    <w:p w:rsidR="007B3E08" w:rsidRDefault="007B3E08" w:rsidP="007B3E08">
      <w:pPr>
        <w:ind w:firstLine="720"/>
        <w:rPr>
          <w:rFonts w:asciiTheme="majorHAnsi" w:hAnsiTheme="majorHAnsi"/>
          <w:bCs/>
          <w:sz w:val="22"/>
          <w:szCs w:val="22"/>
        </w:rPr>
      </w:pPr>
      <w:r>
        <w:rPr>
          <w:rFonts w:asciiTheme="majorHAnsi" w:hAnsiTheme="majorHAnsi"/>
          <w:bCs/>
          <w:sz w:val="22"/>
          <w:szCs w:val="22"/>
        </w:rPr>
        <w:t>NICHD, R01</w:t>
      </w:r>
    </w:p>
    <w:p w:rsidR="007B3E08" w:rsidRDefault="007B3E08" w:rsidP="00510350">
      <w:pPr>
        <w:rPr>
          <w:rFonts w:asciiTheme="majorHAnsi" w:hAnsiTheme="majorHAnsi"/>
          <w:bCs/>
          <w:sz w:val="22"/>
          <w:szCs w:val="22"/>
        </w:rPr>
      </w:pPr>
    </w:p>
    <w:p w:rsidR="007B3E08" w:rsidRDefault="007B3E08" w:rsidP="007B3E08">
      <w:pPr>
        <w:ind w:left="720"/>
        <w:rPr>
          <w:rFonts w:asciiTheme="majorHAnsi" w:hAnsiTheme="majorHAnsi"/>
          <w:bCs/>
          <w:sz w:val="22"/>
          <w:szCs w:val="22"/>
        </w:rPr>
      </w:pPr>
      <w:r w:rsidRPr="007B3E08">
        <w:rPr>
          <w:rFonts w:asciiTheme="majorHAnsi" w:hAnsiTheme="majorHAnsi"/>
          <w:bCs/>
          <w:sz w:val="22"/>
          <w:szCs w:val="22"/>
        </w:rPr>
        <w:t>This proposal investigates the mechanisms by which bilingual development gives rise to improvements in</w:t>
      </w:r>
      <w:r>
        <w:rPr>
          <w:rFonts w:asciiTheme="majorHAnsi" w:hAnsiTheme="majorHAnsi"/>
          <w:bCs/>
          <w:sz w:val="22"/>
          <w:szCs w:val="22"/>
        </w:rPr>
        <w:t xml:space="preserve"> </w:t>
      </w:r>
      <w:r w:rsidRPr="007B3E08">
        <w:rPr>
          <w:rFonts w:asciiTheme="majorHAnsi" w:hAnsiTheme="majorHAnsi"/>
          <w:bCs/>
          <w:sz w:val="22"/>
          <w:szCs w:val="22"/>
        </w:rPr>
        <w:t xml:space="preserve">general executive functioning. </w:t>
      </w:r>
      <w:r w:rsidR="00E94E3F">
        <w:rPr>
          <w:rFonts w:asciiTheme="majorHAnsi" w:hAnsiTheme="majorHAnsi"/>
          <w:bCs/>
          <w:sz w:val="22"/>
          <w:szCs w:val="22"/>
        </w:rPr>
        <w:t xml:space="preserve"> </w:t>
      </w:r>
      <w:r w:rsidRPr="007B3E08">
        <w:rPr>
          <w:rFonts w:asciiTheme="majorHAnsi" w:hAnsiTheme="majorHAnsi"/>
          <w:bCs/>
          <w:sz w:val="22"/>
          <w:szCs w:val="22"/>
        </w:rPr>
        <w:t>A detailed characterization of these mechanisms could facilitate the creation of</w:t>
      </w:r>
      <w:r>
        <w:rPr>
          <w:rFonts w:asciiTheme="majorHAnsi" w:hAnsiTheme="majorHAnsi"/>
          <w:bCs/>
          <w:sz w:val="22"/>
          <w:szCs w:val="22"/>
        </w:rPr>
        <w:t xml:space="preserve"> </w:t>
      </w:r>
      <w:r w:rsidRPr="007B3E08">
        <w:rPr>
          <w:rFonts w:asciiTheme="majorHAnsi" w:hAnsiTheme="majorHAnsi"/>
          <w:bCs/>
          <w:sz w:val="22"/>
          <w:szCs w:val="22"/>
        </w:rPr>
        <w:t xml:space="preserve">paradigms that train executive processes by emulating the </w:t>
      </w:r>
      <w:r>
        <w:rPr>
          <w:rFonts w:asciiTheme="majorHAnsi" w:hAnsiTheme="majorHAnsi"/>
          <w:bCs/>
          <w:sz w:val="22"/>
          <w:szCs w:val="22"/>
        </w:rPr>
        <w:t>n</w:t>
      </w:r>
      <w:r w:rsidRPr="007B3E08">
        <w:rPr>
          <w:rFonts w:asciiTheme="majorHAnsi" w:hAnsiTheme="majorHAnsi"/>
          <w:bCs/>
          <w:sz w:val="22"/>
          <w:szCs w:val="22"/>
        </w:rPr>
        <w:t xml:space="preserve">eurocognitive demands of bilingualism. </w:t>
      </w:r>
      <w:r w:rsidR="00E94E3F">
        <w:rPr>
          <w:rFonts w:asciiTheme="majorHAnsi" w:hAnsiTheme="majorHAnsi"/>
          <w:bCs/>
          <w:sz w:val="22"/>
          <w:szCs w:val="22"/>
        </w:rPr>
        <w:t xml:space="preserve"> </w:t>
      </w:r>
      <w:r w:rsidRPr="007B3E08">
        <w:rPr>
          <w:rFonts w:asciiTheme="majorHAnsi" w:hAnsiTheme="majorHAnsi"/>
          <w:bCs/>
          <w:sz w:val="22"/>
          <w:szCs w:val="22"/>
        </w:rPr>
        <w:t>Such</w:t>
      </w:r>
      <w:r>
        <w:rPr>
          <w:rFonts w:asciiTheme="majorHAnsi" w:hAnsiTheme="majorHAnsi"/>
          <w:bCs/>
          <w:sz w:val="22"/>
          <w:szCs w:val="22"/>
        </w:rPr>
        <w:t xml:space="preserve"> </w:t>
      </w:r>
      <w:r w:rsidRPr="007B3E08">
        <w:rPr>
          <w:rFonts w:asciiTheme="majorHAnsi" w:hAnsiTheme="majorHAnsi"/>
          <w:bCs/>
          <w:sz w:val="22"/>
          <w:szCs w:val="22"/>
        </w:rPr>
        <w:t>training protocols would have broad implications for improving education, for treating special populations with</w:t>
      </w:r>
      <w:r>
        <w:rPr>
          <w:rFonts w:asciiTheme="majorHAnsi" w:hAnsiTheme="majorHAnsi"/>
          <w:bCs/>
          <w:sz w:val="22"/>
          <w:szCs w:val="22"/>
        </w:rPr>
        <w:t xml:space="preserve"> </w:t>
      </w:r>
      <w:r w:rsidRPr="007B3E08">
        <w:rPr>
          <w:rFonts w:asciiTheme="majorHAnsi" w:hAnsiTheme="majorHAnsi"/>
          <w:bCs/>
          <w:sz w:val="22"/>
          <w:szCs w:val="22"/>
        </w:rPr>
        <w:t>impairments in executive functions, and for sustaining executive functions in aging populations.</w:t>
      </w:r>
    </w:p>
    <w:p w:rsidR="00A94697" w:rsidRDefault="00A94697" w:rsidP="007B3E08">
      <w:pPr>
        <w:ind w:left="720"/>
        <w:rPr>
          <w:rFonts w:asciiTheme="majorHAnsi" w:hAnsiTheme="majorHAnsi"/>
          <w:bCs/>
          <w:sz w:val="22"/>
          <w:szCs w:val="22"/>
        </w:rPr>
      </w:pPr>
    </w:p>
    <w:p w:rsidR="006B5436" w:rsidRDefault="00A94697">
      <w:pPr>
        <w:rPr>
          <w:rFonts w:asciiTheme="majorHAnsi" w:hAnsiTheme="majorHAnsi"/>
          <w:bCs/>
          <w:sz w:val="22"/>
          <w:szCs w:val="22"/>
        </w:rPr>
      </w:pPr>
      <w:r>
        <w:rPr>
          <w:rFonts w:asciiTheme="majorHAnsi" w:hAnsiTheme="majorHAnsi"/>
          <w:bCs/>
          <w:sz w:val="22"/>
          <w:szCs w:val="22"/>
        </w:rPr>
        <w:t xml:space="preserve">CAREER: How Bilingual Language Learning and Language Control Shape Cognition, </w:t>
      </w:r>
    </w:p>
    <w:p w:rsidR="006B5436" w:rsidRDefault="00A94697">
      <w:pPr>
        <w:ind w:firstLine="720"/>
        <w:rPr>
          <w:rFonts w:asciiTheme="majorHAnsi" w:hAnsiTheme="majorHAnsi"/>
          <w:bCs/>
          <w:sz w:val="22"/>
          <w:szCs w:val="22"/>
        </w:rPr>
      </w:pPr>
      <w:r>
        <w:rPr>
          <w:rFonts w:asciiTheme="majorHAnsi" w:hAnsiTheme="majorHAnsi"/>
          <w:bCs/>
          <w:sz w:val="22"/>
          <w:szCs w:val="22"/>
        </w:rPr>
        <w:t>NSF CAREER Award</w:t>
      </w:r>
    </w:p>
    <w:p w:rsidR="00ED7A77" w:rsidRDefault="00ED7A77" w:rsidP="007B3E08">
      <w:pPr>
        <w:ind w:left="720"/>
        <w:rPr>
          <w:rFonts w:asciiTheme="majorHAnsi" w:hAnsiTheme="majorHAnsi"/>
          <w:bCs/>
          <w:sz w:val="22"/>
          <w:szCs w:val="22"/>
        </w:rPr>
      </w:pPr>
    </w:p>
    <w:p w:rsidR="00ED7A77" w:rsidRPr="007B3E08" w:rsidRDefault="00A94697" w:rsidP="007B3E08">
      <w:pPr>
        <w:ind w:left="720"/>
        <w:rPr>
          <w:rFonts w:asciiTheme="majorHAnsi" w:hAnsiTheme="majorHAnsi"/>
          <w:bCs/>
          <w:sz w:val="22"/>
          <w:szCs w:val="22"/>
        </w:rPr>
      </w:pPr>
      <w:r w:rsidRPr="00A94697">
        <w:rPr>
          <w:rFonts w:asciiTheme="majorHAnsi" w:hAnsiTheme="majorHAnsi"/>
          <w:bCs/>
          <w:sz w:val="22"/>
          <w:szCs w:val="22"/>
        </w:rPr>
        <w:t>This proposal investigates the neurocognitive mechanisms by which language can influence general cognitive a</w:t>
      </w:r>
      <w:r>
        <w:rPr>
          <w:rFonts w:asciiTheme="majorHAnsi" w:hAnsiTheme="majorHAnsi"/>
          <w:bCs/>
          <w:sz w:val="22"/>
          <w:szCs w:val="22"/>
        </w:rPr>
        <w:t xml:space="preserve">bilities. </w:t>
      </w:r>
      <w:r w:rsidR="00E94E3F">
        <w:rPr>
          <w:rFonts w:asciiTheme="majorHAnsi" w:hAnsiTheme="majorHAnsi"/>
          <w:bCs/>
          <w:sz w:val="22"/>
          <w:szCs w:val="22"/>
        </w:rPr>
        <w:t xml:space="preserve"> </w:t>
      </w:r>
      <w:r>
        <w:rPr>
          <w:rFonts w:asciiTheme="majorHAnsi" w:hAnsiTheme="majorHAnsi"/>
          <w:bCs/>
          <w:sz w:val="22"/>
          <w:szCs w:val="22"/>
        </w:rPr>
        <w:t xml:space="preserve">To do so, it uses </w:t>
      </w:r>
      <w:r w:rsidRPr="00A94697">
        <w:rPr>
          <w:rFonts w:asciiTheme="majorHAnsi" w:hAnsiTheme="majorHAnsi"/>
          <w:bCs/>
          <w:sz w:val="22"/>
          <w:szCs w:val="22"/>
        </w:rPr>
        <w:t xml:space="preserve">predictions </w:t>
      </w:r>
      <w:r>
        <w:rPr>
          <w:rFonts w:asciiTheme="majorHAnsi" w:hAnsiTheme="majorHAnsi"/>
          <w:bCs/>
          <w:sz w:val="22"/>
          <w:szCs w:val="22"/>
        </w:rPr>
        <w:t xml:space="preserve">based on </w:t>
      </w:r>
      <w:r w:rsidRPr="00A94697">
        <w:rPr>
          <w:rFonts w:asciiTheme="majorHAnsi" w:hAnsiTheme="majorHAnsi"/>
          <w:bCs/>
          <w:sz w:val="22"/>
          <w:szCs w:val="22"/>
        </w:rPr>
        <w:t xml:space="preserve">a neurocomputational model of signal prioritization in the brain, to create a framework for investigating how bilingual language development and control shapes general cognitive abilities. Specifically, a series of investigations are employed to investigate the nature of the information processing benefits observed in bilinguals, the causes of such benefits, and the neural mechanisms that mediate the transfer between language experience and cognitive changes. Ultimately, </w:t>
      </w:r>
      <w:r>
        <w:rPr>
          <w:rFonts w:asciiTheme="majorHAnsi" w:hAnsiTheme="majorHAnsi"/>
          <w:bCs/>
          <w:sz w:val="22"/>
          <w:szCs w:val="22"/>
        </w:rPr>
        <w:t>these results</w:t>
      </w:r>
      <w:r w:rsidRPr="00A94697">
        <w:rPr>
          <w:rFonts w:asciiTheme="majorHAnsi" w:hAnsiTheme="majorHAnsi"/>
          <w:bCs/>
          <w:sz w:val="22"/>
          <w:szCs w:val="22"/>
        </w:rPr>
        <w:t xml:space="preserve"> have the potential to provide an important link for bridging theories of language and general executive processes, greatly advancing our understanding of the generalizability of learning and the behavioral implications of neuroplasticity.</w:t>
      </w:r>
    </w:p>
    <w:p w:rsidR="00AB59BB" w:rsidRPr="00AB59BB" w:rsidRDefault="00AB59BB" w:rsidP="00510350">
      <w:pPr>
        <w:rPr>
          <w:rFonts w:asciiTheme="majorHAnsi" w:hAnsiTheme="majorHAnsi"/>
          <w:bCs/>
          <w:sz w:val="22"/>
          <w:szCs w:val="22"/>
          <w:u w:val="single"/>
        </w:rPr>
      </w:pPr>
    </w:p>
    <w:p w:rsidR="005653A1" w:rsidRDefault="005653A1" w:rsidP="00AB50B1">
      <w:pPr>
        <w:jc w:val="center"/>
        <w:rPr>
          <w:rFonts w:asciiTheme="majorHAnsi" w:hAnsiTheme="majorHAnsi"/>
          <w:b/>
          <w:bCs/>
          <w:sz w:val="22"/>
          <w:szCs w:val="22"/>
        </w:rPr>
      </w:pPr>
      <w:r w:rsidRPr="00510350">
        <w:rPr>
          <w:rFonts w:asciiTheme="majorHAnsi" w:hAnsiTheme="majorHAnsi"/>
          <w:b/>
          <w:bCs/>
          <w:sz w:val="22"/>
          <w:szCs w:val="22"/>
        </w:rPr>
        <w:t>PROFESSIONAL MEMBERSHIPS</w:t>
      </w:r>
    </w:p>
    <w:p w:rsidR="00A93912" w:rsidRDefault="00A93912">
      <w:pPr>
        <w:pStyle w:val="PlainText"/>
        <w:rPr>
          <w:rFonts w:asciiTheme="majorHAnsi" w:hAnsiTheme="majorHAnsi" w:cs="Times New Roman"/>
          <w:sz w:val="22"/>
          <w:szCs w:val="22"/>
        </w:rPr>
      </w:pPr>
    </w:p>
    <w:p w:rsidR="005653A1" w:rsidRPr="00510350" w:rsidRDefault="005653A1">
      <w:pPr>
        <w:pStyle w:val="PlainText"/>
        <w:rPr>
          <w:rFonts w:asciiTheme="majorHAnsi" w:hAnsiTheme="majorHAnsi" w:cs="Times New Roman"/>
          <w:sz w:val="22"/>
          <w:szCs w:val="22"/>
        </w:rPr>
      </w:pPr>
      <w:r w:rsidRPr="00510350">
        <w:rPr>
          <w:rFonts w:asciiTheme="majorHAnsi" w:hAnsiTheme="majorHAnsi" w:cs="Times New Roman"/>
          <w:sz w:val="22"/>
          <w:szCs w:val="22"/>
        </w:rPr>
        <w:t>Human Brain Mapping</w:t>
      </w:r>
      <w:r w:rsidR="00510350">
        <w:rPr>
          <w:rFonts w:asciiTheme="majorHAnsi" w:hAnsiTheme="majorHAnsi" w:cs="Times New Roman"/>
          <w:sz w:val="22"/>
          <w:szCs w:val="22"/>
        </w:rPr>
        <w:t>, Society for Text &amp; Discourse, Cognitive Neuroscience Society</w:t>
      </w:r>
    </w:p>
    <w:p w:rsidR="002026DC" w:rsidRDefault="002026DC">
      <w:pPr>
        <w:pStyle w:val="BodyTextIndent2"/>
        <w:rPr>
          <w:rFonts w:asciiTheme="majorHAnsi" w:hAnsiTheme="majorHAnsi"/>
          <w:b/>
          <w:bCs/>
          <w:sz w:val="22"/>
          <w:szCs w:val="22"/>
        </w:rPr>
      </w:pPr>
    </w:p>
    <w:p w:rsidR="00E94E3F" w:rsidRDefault="00E94E3F">
      <w:pPr>
        <w:pStyle w:val="BodyTextIndent2"/>
        <w:rPr>
          <w:rFonts w:asciiTheme="majorHAnsi" w:hAnsiTheme="majorHAnsi"/>
          <w:b/>
          <w:bCs/>
          <w:sz w:val="22"/>
          <w:szCs w:val="22"/>
        </w:rPr>
      </w:pPr>
    </w:p>
    <w:p w:rsidR="00E94E3F" w:rsidRDefault="00E94E3F">
      <w:pPr>
        <w:pStyle w:val="BodyTextIndent2"/>
        <w:rPr>
          <w:rFonts w:asciiTheme="majorHAnsi" w:hAnsiTheme="majorHAnsi"/>
          <w:b/>
          <w:bCs/>
          <w:sz w:val="22"/>
          <w:szCs w:val="22"/>
        </w:rPr>
      </w:pPr>
    </w:p>
    <w:p w:rsidR="005653A1" w:rsidRDefault="005653A1" w:rsidP="00AB50B1">
      <w:pPr>
        <w:pStyle w:val="BodyTextIndent2"/>
        <w:jc w:val="center"/>
        <w:rPr>
          <w:rFonts w:asciiTheme="majorHAnsi" w:hAnsiTheme="majorHAnsi"/>
          <w:b/>
          <w:bCs/>
          <w:sz w:val="22"/>
          <w:szCs w:val="22"/>
        </w:rPr>
      </w:pPr>
      <w:r w:rsidRPr="00510350">
        <w:rPr>
          <w:rFonts w:asciiTheme="majorHAnsi" w:hAnsiTheme="majorHAnsi"/>
          <w:b/>
          <w:bCs/>
          <w:sz w:val="22"/>
          <w:szCs w:val="22"/>
        </w:rPr>
        <w:lastRenderedPageBreak/>
        <w:t>PROFESSIONAL ACTIVITIES</w:t>
      </w:r>
    </w:p>
    <w:p w:rsidR="00A93912" w:rsidRDefault="00A93912">
      <w:pPr>
        <w:pStyle w:val="BodyTextIndent2"/>
        <w:rPr>
          <w:rFonts w:asciiTheme="majorHAnsi" w:hAnsiTheme="majorHAnsi"/>
          <w:sz w:val="22"/>
          <w:szCs w:val="22"/>
        </w:rPr>
      </w:pPr>
    </w:p>
    <w:p w:rsidR="005653A1" w:rsidRPr="00510350" w:rsidRDefault="005653A1">
      <w:pPr>
        <w:pStyle w:val="BodyTextIndent2"/>
        <w:rPr>
          <w:rFonts w:asciiTheme="majorHAnsi" w:hAnsiTheme="majorHAnsi"/>
          <w:sz w:val="22"/>
          <w:szCs w:val="22"/>
        </w:rPr>
      </w:pPr>
      <w:r w:rsidRPr="00A93912">
        <w:rPr>
          <w:rFonts w:asciiTheme="majorHAnsi" w:hAnsiTheme="majorHAnsi"/>
          <w:sz w:val="22"/>
          <w:szCs w:val="22"/>
          <w:u w:val="single"/>
        </w:rPr>
        <w:t>Editorial Assistant</w:t>
      </w:r>
      <w:r w:rsidRPr="00510350">
        <w:rPr>
          <w:rFonts w:asciiTheme="majorHAnsi" w:hAnsiTheme="majorHAnsi"/>
          <w:sz w:val="22"/>
          <w:szCs w:val="22"/>
        </w:rPr>
        <w:t>: Psychological Bulletin (2005</w:t>
      </w:r>
      <w:r w:rsidR="00EF5EBB" w:rsidRPr="00510350">
        <w:rPr>
          <w:rFonts w:asciiTheme="majorHAnsi" w:hAnsiTheme="majorHAnsi"/>
          <w:sz w:val="22"/>
          <w:szCs w:val="22"/>
        </w:rPr>
        <w:t xml:space="preserve"> – </w:t>
      </w:r>
      <w:r w:rsidRPr="00510350">
        <w:rPr>
          <w:rFonts w:asciiTheme="majorHAnsi" w:hAnsiTheme="majorHAnsi"/>
          <w:sz w:val="22"/>
          <w:szCs w:val="22"/>
        </w:rPr>
        <w:t>2008)</w:t>
      </w:r>
    </w:p>
    <w:p w:rsidR="00510350" w:rsidRDefault="00510350" w:rsidP="00FE7EC8">
      <w:pPr>
        <w:pStyle w:val="BodyTextIndent2"/>
        <w:tabs>
          <w:tab w:val="left" w:pos="2070"/>
        </w:tabs>
        <w:ind w:left="1800" w:hanging="1800"/>
        <w:rPr>
          <w:rFonts w:asciiTheme="majorHAnsi" w:hAnsiTheme="majorHAnsi"/>
          <w:sz w:val="22"/>
          <w:szCs w:val="22"/>
        </w:rPr>
      </w:pPr>
    </w:p>
    <w:p w:rsidR="00FE7EC8" w:rsidRPr="00510350" w:rsidRDefault="005653A1" w:rsidP="00FE7EC8">
      <w:pPr>
        <w:pStyle w:val="BodyTextIndent2"/>
        <w:tabs>
          <w:tab w:val="left" w:pos="2070"/>
        </w:tabs>
        <w:ind w:left="1800" w:hanging="1800"/>
        <w:rPr>
          <w:rFonts w:asciiTheme="majorHAnsi" w:hAnsiTheme="majorHAnsi"/>
          <w:sz w:val="22"/>
          <w:szCs w:val="22"/>
        </w:rPr>
      </w:pPr>
      <w:r w:rsidRPr="00A93912">
        <w:rPr>
          <w:rFonts w:asciiTheme="majorHAnsi" w:hAnsiTheme="majorHAnsi"/>
          <w:sz w:val="22"/>
          <w:szCs w:val="22"/>
          <w:u w:val="single"/>
        </w:rPr>
        <w:t>Ad Hoc Reviewer</w:t>
      </w:r>
      <w:r w:rsidRPr="00510350">
        <w:rPr>
          <w:rFonts w:asciiTheme="majorHAnsi" w:hAnsiTheme="majorHAnsi"/>
          <w:sz w:val="22"/>
          <w:szCs w:val="22"/>
        </w:rPr>
        <w:t>: Psychological Bulletin, Journal o</w:t>
      </w:r>
      <w:r w:rsidR="00FE7EC8" w:rsidRPr="00510350">
        <w:rPr>
          <w:rFonts w:asciiTheme="majorHAnsi" w:hAnsiTheme="majorHAnsi"/>
          <w:sz w:val="22"/>
          <w:szCs w:val="22"/>
        </w:rPr>
        <w:t>f Cognitive Neuroscience, Human</w:t>
      </w:r>
    </w:p>
    <w:p w:rsidR="005653A1" w:rsidRPr="00510350" w:rsidRDefault="00FE7EC8" w:rsidP="005B489A">
      <w:pPr>
        <w:pStyle w:val="BodyTextIndent2"/>
        <w:tabs>
          <w:tab w:val="left" w:pos="2070"/>
        </w:tabs>
        <w:ind w:left="0" w:firstLine="0"/>
        <w:rPr>
          <w:rFonts w:asciiTheme="majorHAnsi" w:hAnsiTheme="majorHAnsi"/>
          <w:sz w:val="22"/>
          <w:szCs w:val="22"/>
        </w:rPr>
      </w:pPr>
      <w:r w:rsidRPr="00510350">
        <w:rPr>
          <w:rFonts w:asciiTheme="majorHAnsi" w:hAnsiTheme="majorHAnsi"/>
          <w:sz w:val="22"/>
          <w:szCs w:val="22"/>
        </w:rPr>
        <w:t>Br</w:t>
      </w:r>
      <w:r w:rsidR="005653A1" w:rsidRPr="00510350">
        <w:rPr>
          <w:rFonts w:asciiTheme="majorHAnsi" w:hAnsiTheme="majorHAnsi"/>
          <w:sz w:val="22"/>
          <w:szCs w:val="22"/>
        </w:rPr>
        <w:t>ain Mapping, Ce</w:t>
      </w:r>
      <w:r w:rsidR="006E0D97" w:rsidRPr="00510350">
        <w:rPr>
          <w:rFonts w:asciiTheme="majorHAnsi" w:hAnsiTheme="majorHAnsi"/>
          <w:sz w:val="22"/>
          <w:szCs w:val="22"/>
        </w:rPr>
        <w:t xml:space="preserve">rebral Cortex, </w:t>
      </w:r>
      <w:proofErr w:type="spellStart"/>
      <w:r w:rsidR="006E0D97" w:rsidRPr="00510350">
        <w:rPr>
          <w:rFonts w:asciiTheme="majorHAnsi" w:hAnsiTheme="majorHAnsi"/>
          <w:sz w:val="22"/>
          <w:szCs w:val="22"/>
        </w:rPr>
        <w:t>Neuropsychologia</w:t>
      </w:r>
      <w:proofErr w:type="spellEnd"/>
      <w:r w:rsidR="006E0D97" w:rsidRPr="00510350">
        <w:rPr>
          <w:rFonts w:asciiTheme="majorHAnsi" w:hAnsiTheme="majorHAnsi"/>
          <w:sz w:val="22"/>
          <w:szCs w:val="22"/>
        </w:rPr>
        <w:t xml:space="preserve">, </w:t>
      </w:r>
      <w:proofErr w:type="spellStart"/>
      <w:r w:rsidR="006E0D97" w:rsidRPr="00510350">
        <w:rPr>
          <w:rFonts w:asciiTheme="majorHAnsi" w:hAnsiTheme="majorHAnsi"/>
          <w:sz w:val="22"/>
          <w:szCs w:val="22"/>
        </w:rPr>
        <w:t>NeuroImage</w:t>
      </w:r>
      <w:proofErr w:type="spellEnd"/>
      <w:r w:rsidR="005B489A" w:rsidRPr="00510350">
        <w:rPr>
          <w:rFonts w:asciiTheme="majorHAnsi" w:hAnsiTheme="majorHAnsi"/>
          <w:sz w:val="22"/>
          <w:szCs w:val="22"/>
        </w:rPr>
        <w:t>, Learning &amp; Individual Differences</w:t>
      </w:r>
      <w:r w:rsidR="00BF3DF7" w:rsidRPr="00510350">
        <w:rPr>
          <w:rFonts w:asciiTheme="majorHAnsi" w:hAnsiTheme="majorHAnsi"/>
          <w:sz w:val="22"/>
          <w:szCs w:val="22"/>
        </w:rPr>
        <w:t xml:space="preserve">, </w:t>
      </w:r>
      <w:proofErr w:type="spellStart"/>
      <w:r w:rsidR="00BF3DF7" w:rsidRPr="00510350">
        <w:rPr>
          <w:rFonts w:asciiTheme="majorHAnsi" w:hAnsiTheme="majorHAnsi"/>
          <w:sz w:val="22"/>
          <w:szCs w:val="22"/>
        </w:rPr>
        <w:t>PLoS</w:t>
      </w:r>
      <w:proofErr w:type="spellEnd"/>
      <w:r w:rsidR="00BF3DF7" w:rsidRPr="00510350">
        <w:rPr>
          <w:rFonts w:asciiTheme="majorHAnsi" w:hAnsiTheme="majorHAnsi"/>
          <w:sz w:val="22"/>
          <w:szCs w:val="22"/>
        </w:rPr>
        <w:t xml:space="preserve"> ONE</w:t>
      </w:r>
      <w:r w:rsidR="00542BCF" w:rsidRPr="00510350">
        <w:rPr>
          <w:rFonts w:asciiTheme="majorHAnsi" w:hAnsiTheme="majorHAnsi"/>
          <w:sz w:val="22"/>
          <w:szCs w:val="22"/>
        </w:rPr>
        <w:t>, Physics of Life Reviews, Journal of Experimental Psychology: Learning, Memory, and Cognition</w:t>
      </w:r>
      <w:r w:rsidR="00AB50B1">
        <w:rPr>
          <w:rFonts w:asciiTheme="majorHAnsi" w:hAnsiTheme="majorHAnsi"/>
          <w:sz w:val="22"/>
          <w:szCs w:val="22"/>
        </w:rPr>
        <w:t>, Journal of Neuroscience</w:t>
      </w:r>
    </w:p>
    <w:p w:rsidR="00AA67C6" w:rsidRPr="00510350" w:rsidRDefault="00AA67C6" w:rsidP="005B489A">
      <w:pPr>
        <w:pStyle w:val="BodyTextIndent2"/>
        <w:tabs>
          <w:tab w:val="left" w:pos="2070"/>
        </w:tabs>
        <w:ind w:left="0" w:firstLine="0"/>
        <w:rPr>
          <w:rFonts w:asciiTheme="majorHAnsi" w:hAnsiTheme="majorHAnsi"/>
          <w:sz w:val="22"/>
          <w:szCs w:val="22"/>
        </w:rPr>
      </w:pPr>
    </w:p>
    <w:p w:rsidR="00AA67C6" w:rsidRPr="00510350" w:rsidRDefault="00AB50B1" w:rsidP="005B489A">
      <w:pPr>
        <w:pStyle w:val="BodyTextIndent2"/>
        <w:tabs>
          <w:tab w:val="left" w:pos="2070"/>
        </w:tabs>
        <w:ind w:left="0" w:firstLine="0"/>
        <w:rPr>
          <w:rFonts w:asciiTheme="majorHAnsi" w:hAnsiTheme="majorHAnsi"/>
          <w:sz w:val="22"/>
          <w:szCs w:val="22"/>
        </w:rPr>
      </w:pPr>
      <w:r w:rsidRPr="00A93912">
        <w:rPr>
          <w:rFonts w:asciiTheme="majorHAnsi" w:hAnsiTheme="majorHAnsi"/>
          <w:sz w:val="22"/>
          <w:szCs w:val="22"/>
          <w:u w:val="single"/>
        </w:rPr>
        <w:t>Grant Review</w:t>
      </w:r>
      <w:r>
        <w:rPr>
          <w:rFonts w:asciiTheme="majorHAnsi" w:hAnsiTheme="majorHAnsi"/>
          <w:sz w:val="22"/>
          <w:szCs w:val="22"/>
        </w:rPr>
        <w:t>: NSF</w:t>
      </w:r>
      <w:r w:rsidR="00542BCF" w:rsidRPr="00510350">
        <w:rPr>
          <w:rFonts w:asciiTheme="majorHAnsi" w:hAnsiTheme="majorHAnsi"/>
          <w:sz w:val="22"/>
          <w:szCs w:val="22"/>
        </w:rPr>
        <w:t xml:space="preserve">, University of Washington Research and Royalty Funds </w:t>
      </w:r>
      <w:r>
        <w:rPr>
          <w:rFonts w:asciiTheme="majorHAnsi" w:hAnsiTheme="majorHAnsi"/>
          <w:sz w:val="22"/>
          <w:szCs w:val="22"/>
        </w:rPr>
        <w:t>Grant Review</w:t>
      </w:r>
    </w:p>
    <w:p w:rsidR="00406259" w:rsidRPr="00510350" w:rsidRDefault="00406259" w:rsidP="005B489A">
      <w:pPr>
        <w:pStyle w:val="BodyTextIndent2"/>
        <w:tabs>
          <w:tab w:val="left" w:pos="2070"/>
        </w:tabs>
        <w:ind w:left="0" w:firstLine="0"/>
        <w:rPr>
          <w:rFonts w:asciiTheme="majorHAnsi" w:hAnsiTheme="majorHAnsi"/>
          <w:sz w:val="22"/>
          <w:szCs w:val="22"/>
        </w:rPr>
      </w:pPr>
    </w:p>
    <w:p w:rsidR="00406259" w:rsidRPr="00510350" w:rsidRDefault="00406259" w:rsidP="005B489A">
      <w:pPr>
        <w:pStyle w:val="BodyTextIndent2"/>
        <w:tabs>
          <w:tab w:val="left" w:pos="2070"/>
        </w:tabs>
        <w:ind w:left="0" w:firstLine="0"/>
        <w:rPr>
          <w:rFonts w:asciiTheme="majorHAnsi" w:hAnsiTheme="majorHAnsi"/>
          <w:sz w:val="22"/>
          <w:szCs w:val="22"/>
        </w:rPr>
      </w:pPr>
      <w:r w:rsidRPr="00A93912">
        <w:rPr>
          <w:rFonts w:asciiTheme="majorHAnsi" w:hAnsiTheme="majorHAnsi"/>
          <w:sz w:val="22"/>
          <w:szCs w:val="22"/>
          <w:u w:val="single"/>
        </w:rPr>
        <w:t>Program Committee</w:t>
      </w:r>
      <w:r w:rsidRPr="00510350">
        <w:rPr>
          <w:rFonts w:asciiTheme="majorHAnsi" w:hAnsiTheme="majorHAnsi"/>
          <w:sz w:val="22"/>
          <w:szCs w:val="22"/>
        </w:rPr>
        <w:t>: Current Trends in R</w:t>
      </w:r>
      <w:r w:rsidR="009E1E49" w:rsidRPr="00510350">
        <w:rPr>
          <w:rFonts w:asciiTheme="majorHAnsi" w:hAnsiTheme="majorHAnsi"/>
          <w:sz w:val="22"/>
          <w:szCs w:val="22"/>
        </w:rPr>
        <w:t>eading R</w:t>
      </w:r>
      <w:r w:rsidRPr="00510350">
        <w:rPr>
          <w:rFonts w:asciiTheme="majorHAnsi" w:hAnsiTheme="majorHAnsi"/>
          <w:sz w:val="22"/>
          <w:szCs w:val="22"/>
        </w:rPr>
        <w:t>esearch Meeting, Madrid, September 2013.</w:t>
      </w:r>
    </w:p>
    <w:p w:rsidR="005653A1" w:rsidRPr="00510350" w:rsidRDefault="005653A1" w:rsidP="00A714A0">
      <w:pPr>
        <w:pStyle w:val="BodyTextIndent2"/>
        <w:tabs>
          <w:tab w:val="left" w:pos="2070"/>
        </w:tabs>
        <w:ind w:left="1800" w:hanging="1800"/>
        <w:rPr>
          <w:rFonts w:asciiTheme="majorHAnsi" w:hAnsiTheme="majorHAnsi"/>
          <w:b/>
          <w:bCs/>
          <w:sz w:val="22"/>
          <w:szCs w:val="22"/>
        </w:rPr>
      </w:pPr>
    </w:p>
    <w:p w:rsidR="005653A1" w:rsidRDefault="005653A1" w:rsidP="00AB50B1">
      <w:pPr>
        <w:pStyle w:val="BodyTextIndent2"/>
        <w:ind w:left="0" w:firstLine="0"/>
        <w:jc w:val="center"/>
        <w:rPr>
          <w:rFonts w:asciiTheme="majorHAnsi" w:hAnsiTheme="majorHAnsi"/>
          <w:b/>
          <w:bCs/>
          <w:sz w:val="22"/>
          <w:szCs w:val="22"/>
        </w:rPr>
      </w:pPr>
      <w:r w:rsidRPr="00510350">
        <w:rPr>
          <w:rFonts w:asciiTheme="majorHAnsi" w:hAnsiTheme="majorHAnsi"/>
          <w:b/>
          <w:bCs/>
          <w:sz w:val="22"/>
          <w:szCs w:val="22"/>
        </w:rPr>
        <w:t>HONORS AND AWARDS</w:t>
      </w:r>
    </w:p>
    <w:p w:rsidR="00D27491" w:rsidRPr="00510350" w:rsidRDefault="00D27491">
      <w:pPr>
        <w:pStyle w:val="BodyTextIndent2"/>
        <w:ind w:left="0" w:firstLine="0"/>
        <w:rPr>
          <w:rFonts w:asciiTheme="majorHAnsi" w:hAnsiTheme="majorHAnsi"/>
          <w:b/>
          <w:bCs/>
          <w:sz w:val="22"/>
          <w:szCs w:val="22"/>
        </w:rPr>
      </w:pPr>
    </w:p>
    <w:p w:rsidR="00F01C86" w:rsidRPr="00510350" w:rsidRDefault="00F01C86">
      <w:pPr>
        <w:pStyle w:val="BodyTextIndent2"/>
        <w:ind w:left="0" w:firstLine="0"/>
        <w:rPr>
          <w:rFonts w:asciiTheme="majorHAnsi" w:hAnsiTheme="majorHAnsi"/>
          <w:bCs/>
          <w:sz w:val="22"/>
          <w:szCs w:val="22"/>
        </w:rPr>
      </w:pPr>
      <w:r w:rsidRPr="00510350">
        <w:rPr>
          <w:rFonts w:asciiTheme="majorHAnsi" w:hAnsiTheme="majorHAnsi"/>
          <w:bCs/>
          <w:sz w:val="22"/>
          <w:szCs w:val="22"/>
        </w:rPr>
        <w:t xml:space="preserve">Tom </w:t>
      </w:r>
      <w:proofErr w:type="spellStart"/>
      <w:r w:rsidRPr="00510350">
        <w:rPr>
          <w:rFonts w:asciiTheme="majorHAnsi" w:hAnsiTheme="majorHAnsi"/>
          <w:bCs/>
          <w:sz w:val="22"/>
          <w:szCs w:val="22"/>
        </w:rPr>
        <w:t>Trabasso</w:t>
      </w:r>
      <w:proofErr w:type="spellEnd"/>
      <w:r w:rsidRPr="00510350">
        <w:rPr>
          <w:rFonts w:asciiTheme="majorHAnsi" w:hAnsiTheme="majorHAnsi"/>
          <w:bCs/>
          <w:sz w:val="22"/>
          <w:szCs w:val="22"/>
        </w:rPr>
        <w:t xml:space="preserve"> Young Investigator Award, Society for Text and Discourse</w:t>
      </w:r>
      <w:r w:rsidR="00B40304" w:rsidRPr="00510350">
        <w:rPr>
          <w:rFonts w:asciiTheme="majorHAnsi" w:hAnsiTheme="majorHAnsi"/>
          <w:bCs/>
          <w:sz w:val="22"/>
          <w:szCs w:val="22"/>
        </w:rPr>
        <w:t>,</w:t>
      </w:r>
      <w:r w:rsidRPr="00510350">
        <w:rPr>
          <w:rFonts w:asciiTheme="majorHAnsi" w:hAnsiTheme="majorHAnsi"/>
          <w:bCs/>
          <w:sz w:val="22"/>
          <w:szCs w:val="22"/>
        </w:rPr>
        <w:t xml:space="preserve"> 2011</w:t>
      </w:r>
    </w:p>
    <w:p w:rsidR="00F01C86" w:rsidRPr="00510350" w:rsidRDefault="00F01C86" w:rsidP="00491C64">
      <w:pPr>
        <w:pStyle w:val="BodyTextIndent2"/>
        <w:ind w:left="0" w:firstLine="0"/>
        <w:rPr>
          <w:rFonts w:asciiTheme="majorHAnsi" w:hAnsiTheme="majorHAnsi"/>
          <w:sz w:val="22"/>
          <w:szCs w:val="22"/>
        </w:rPr>
      </w:pPr>
    </w:p>
    <w:p w:rsidR="005653A1" w:rsidRPr="00510350" w:rsidRDefault="005653A1" w:rsidP="00491C64">
      <w:pPr>
        <w:pStyle w:val="BodyTextIndent2"/>
        <w:ind w:left="0" w:firstLine="0"/>
        <w:rPr>
          <w:rFonts w:asciiTheme="majorHAnsi" w:hAnsiTheme="majorHAnsi"/>
          <w:sz w:val="22"/>
          <w:szCs w:val="22"/>
        </w:rPr>
      </w:pPr>
      <w:r w:rsidRPr="00510350">
        <w:rPr>
          <w:rFonts w:asciiTheme="majorHAnsi" w:hAnsiTheme="majorHAnsi"/>
          <w:sz w:val="22"/>
          <w:szCs w:val="22"/>
        </w:rPr>
        <w:t>NIH NRSA Fellowship, Carnegie Mellon University, 2005-2007</w:t>
      </w:r>
    </w:p>
    <w:p w:rsidR="005653A1" w:rsidRPr="00510350" w:rsidRDefault="005653A1">
      <w:pPr>
        <w:pStyle w:val="BodyTextIndent2"/>
        <w:ind w:left="0" w:firstLine="0"/>
        <w:rPr>
          <w:rFonts w:asciiTheme="majorHAnsi" w:hAnsiTheme="majorHAnsi"/>
          <w:b/>
          <w:bCs/>
          <w:sz w:val="22"/>
          <w:szCs w:val="22"/>
        </w:rPr>
      </w:pPr>
    </w:p>
    <w:p w:rsidR="005653A1" w:rsidRPr="00510350" w:rsidRDefault="005653A1" w:rsidP="00BF2E40">
      <w:pPr>
        <w:pStyle w:val="BodyTextIndent2"/>
        <w:tabs>
          <w:tab w:val="left" w:pos="0"/>
        </w:tabs>
        <w:ind w:left="0" w:firstLine="0"/>
        <w:rPr>
          <w:rFonts w:asciiTheme="majorHAnsi" w:hAnsiTheme="majorHAnsi"/>
          <w:sz w:val="22"/>
          <w:szCs w:val="22"/>
        </w:rPr>
      </w:pPr>
      <w:r w:rsidRPr="00510350">
        <w:rPr>
          <w:rFonts w:asciiTheme="majorHAnsi" w:hAnsiTheme="majorHAnsi"/>
          <w:sz w:val="22"/>
          <w:szCs w:val="22"/>
        </w:rPr>
        <w:t>Davis Honors Challenge Research Award, $1000, University o</w:t>
      </w:r>
      <w:r w:rsidR="0068005C" w:rsidRPr="00510350">
        <w:rPr>
          <w:rFonts w:asciiTheme="majorHAnsi" w:hAnsiTheme="majorHAnsi"/>
          <w:sz w:val="22"/>
          <w:szCs w:val="22"/>
        </w:rPr>
        <w:t>f California, Davis, March 2004</w:t>
      </w:r>
    </w:p>
    <w:p w:rsidR="005653A1" w:rsidRPr="00510350" w:rsidRDefault="005653A1" w:rsidP="00BF2E40">
      <w:pPr>
        <w:pStyle w:val="BodyTextIndent2"/>
        <w:tabs>
          <w:tab w:val="left" w:pos="0"/>
        </w:tabs>
        <w:ind w:left="0" w:firstLine="0"/>
        <w:rPr>
          <w:rFonts w:asciiTheme="majorHAnsi" w:hAnsiTheme="majorHAnsi"/>
          <w:sz w:val="22"/>
          <w:szCs w:val="22"/>
        </w:rPr>
      </w:pPr>
    </w:p>
    <w:p w:rsidR="005653A1" w:rsidRPr="00510350" w:rsidRDefault="005653A1" w:rsidP="00BF2E40">
      <w:pPr>
        <w:pStyle w:val="BodyTextIndent2"/>
        <w:tabs>
          <w:tab w:val="left" w:pos="0"/>
        </w:tabs>
        <w:ind w:left="0" w:firstLine="0"/>
        <w:rPr>
          <w:rFonts w:asciiTheme="majorHAnsi" w:hAnsiTheme="majorHAnsi"/>
          <w:sz w:val="22"/>
          <w:szCs w:val="22"/>
        </w:rPr>
      </w:pPr>
      <w:r w:rsidRPr="00510350">
        <w:rPr>
          <w:rFonts w:asciiTheme="majorHAnsi" w:hAnsiTheme="majorHAnsi"/>
          <w:sz w:val="22"/>
          <w:szCs w:val="22"/>
        </w:rPr>
        <w:t>Davis Honors Challenge Research Award, $1000, University of C</w:t>
      </w:r>
      <w:r w:rsidR="0068005C" w:rsidRPr="00510350">
        <w:rPr>
          <w:rFonts w:asciiTheme="majorHAnsi" w:hAnsiTheme="majorHAnsi"/>
          <w:sz w:val="22"/>
          <w:szCs w:val="22"/>
        </w:rPr>
        <w:t>alifornia, Davis, December 2004</w:t>
      </w:r>
    </w:p>
    <w:p w:rsidR="005653A1" w:rsidRPr="00510350" w:rsidRDefault="005653A1">
      <w:pPr>
        <w:pStyle w:val="BodyTextIndent2"/>
        <w:ind w:left="0" w:firstLine="0"/>
        <w:rPr>
          <w:rFonts w:asciiTheme="majorHAnsi" w:hAnsiTheme="majorHAnsi"/>
          <w:sz w:val="22"/>
          <w:szCs w:val="22"/>
        </w:rPr>
      </w:pPr>
    </w:p>
    <w:p w:rsidR="005653A1" w:rsidRPr="00510350" w:rsidRDefault="005653A1">
      <w:pPr>
        <w:pStyle w:val="BodyTextIndent2"/>
        <w:ind w:left="0" w:firstLine="0"/>
        <w:rPr>
          <w:rFonts w:asciiTheme="majorHAnsi" w:hAnsiTheme="majorHAnsi"/>
          <w:sz w:val="22"/>
          <w:szCs w:val="22"/>
        </w:rPr>
      </w:pPr>
      <w:r w:rsidRPr="00510350">
        <w:rPr>
          <w:rFonts w:asciiTheme="majorHAnsi" w:hAnsiTheme="majorHAnsi"/>
          <w:sz w:val="22"/>
          <w:szCs w:val="22"/>
        </w:rPr>
        <w:t>Elliott Fellowship, $15,000, Office of Graduate Studies, University of California, Davis, 2003-2004</w:t>
      </w:r>
    </w:p>
    <w:p w:rsidR="005653A1" w:rsidRPr="00510350" w:rsidRDefault="005653A1">
      <w:pPr>
        <w:pStyle w:val="BodyTextIndent2"/>
        <w:ind w:left="0" w:firstLine="0"/>
        <w:rPr>
          <w:rFonts w:asciiTheme="majorHAnsi" w:hAnsiTheme="majorHAnsi"/>
          <w:sz w:val="22"/>
          <w:szCs w:val="22"/>
        </w:rPr>
      </w:pPr>
    </w:p>
    <w:p w:rsidR="005653A1" w:rsidRPr="00510350" w:rsidRDefault="005653A1" w:rsidP="0085634F">
      <w:pPr>
        <w:pStyle w:val="BodyTextIndent2"/>
        <w:tabs>
          <w:tab w:val="left" w:pos="0"/>
        </w:tabs>
        <w:ind w:left="0" w:firstLine="0"/>
        <w:rPr>
          <w:rFonts w:asciiTheme="majorHAnsi" w:hAnsiTheme="majorHAnsi"/>
          <w:sz w:val="22"/>
          <w:szCs w:val="22"/>
        </w:rPr>
      </w:pPr>
      <w:r w:rsidRPr="00510350">
        <w:rPr>
          <w:rFonts w:asciiTheme="majorHAnsi" w:hAnsiTheme="majorHAnsi"/>
          <w:sz w:val="22"/>
          <w:szCs w:val="22"/>
        </w:rPr>
        <w:t>Humanities Graduate Research Award, $1,500, University of California, Davis, 2003-2004</w:t>
      </w:r>
    </w:p>
    <w:p w:rsidR="005653A1" w:rsidRDefault="005653A1" w:rsidP="0085634F">
      <w:pPr>
        <w:pStyle w:val="BodyTextIndent2"/>
        <w:tabs>
          <w:tab w:val="left" w:pos="0"/>
        </w:tabs>
        <w:ind w:left="0" w:firstLine="0"/>
        <w:rPr>
          <w:rFonts w:asciiTheme="majorHAnsi" w:hAnsiTheme="majorHAnsi"/>
          <w:sz w:val="22"/>
          <w:szCs w:val="22"/>
        </w:rPr>
      </w:pPr>
    </w:p>
    <w:p w:rsidR="005653A1" w:rsidRPr="00510350" w:rsidRDefault="005653A1" w:rsidP="00AB50B1">
      <w:pPr>
        <w:pStyle w:val="PlainText"/>
        <w:jc w:val="center"/>
        <w:rPr>
          <w:rFonts w:asciiTheme="majorHAnsi" w:hAnsiTheme="majorHAnsi" w:cs="Times New Roman"/>
          <w:b/>
          <w:bCs/>
          <w:sz w:val="22"/>
          <w:szCs w:val="22"/>
        </w:rPr>
      </w:pPr>
      <w:r w:rsidRPr="00510350">
        <w:rPr>
          <w:rFonts w:asciiTheme="majorHAnsi" w:hAnsiTheme="majorHAnsi" w:cs="Times New Roman"/>
          <w:b/>
          <w:bCs/>
          <w:sz w:val="22"/>
          <w:szCs w:val="22"/>
        </w:rPr>
        <w:t>PUBLICATIONS</w:t>
      </w:r>
    </w:p>
    <w:p w:rsidR="00F250E2" w:rsidRDefault="00F250E2">
      <w:pPr>
        <w:pStyle w:val="PlainText"/>
        <w:rPr>
          <w:rFonts w:asciiTheme="majorHAnsi" w:hAnsiTheme="majorHAnsi" w:cs="Times New Roman"/>
          <w:b/>
          <w:bCs/>
          <w:sz w:val="22"/>
          <w:szCs w:val="22"/>
        </w:rPr>
      </w:pPr>
    </w:p>
    <w:p w:rsidR="005653A1" w:rsidRPr="00510350" w:rsidRDefault="005653A1">
      <w:pPr>
        <w:pStyle w:val="PlainText"/>
        <w:rPr>
          <w:rFonts w:asciiTheme="majorHAnsi" w:hAnsiTheme="majorHAnsi" w:cs="Times New Roman"/>
          <w:b/>
          <w:bCs/>
          <w:sz w:val="22"/>
          <w:szCs w:val="22"/>
        </w:rPr>
      </w:pPr>
      <w:r w:rsidRPr="00510350">
        <w:rPr>
          <w:rFonts w:asciiTheme="majorHAnsi" w:hAnsiTheme="majorHAnsi" w:cs="Times New Roman"/>
          <w:b/>
          <w:bCs/>
          <w:sz w:val="22"/>
          <w:szCs w:val="22"/>
        </w:rPr>
        <w:t>Journal Articles</w:t>
      </w:r>
    </w:p>
    <w:p w:rsidR="005653A1" w:rsidRPr="00510350" w:rsidRDefault="005653A1">
      <w:pPr>
        <w:ind w:left="360" w:hanging="360"/>
        <w:rPr>
          <w:rFonts w:asciiTheme="majorHAnsi" w:hAnsiTheme="majorHAnsi"/>
          <w:sz w:val="22"/>
          <w:szCs w:val="22"/>
        </w:rPr>
      </w:pPr>
    </w:p>
    <w:p w:rsidR="00374334" w:rsidRDefault="00374334" w:rsidP="0092132E">
      <w:pPr>
        <w:ind w:left="360" w:hanging="360"/>
        <w:rPr>
          <w:rFonts w:asciiTheme="majorHAnsi" w:hAnsiTheme="majorHAnsi"/>
          <w:sz w:val="22"/>
          <w:szCs w:val="22"/>
        </w:rPr>
      </w:pPr>
      <w:r>
        <w:rPr>
          <w:rFonts w:asciiTheme="majorHAnsi" w:hAnsiTheme="majorHAnsi"/>
          <w:sz w:val="22"/>
          <w:szCs w:val="22"/>
        </w:rPr>
        <w:t xml:space="preserve">Yamasaki, B. Y. &amp; </w:t>
      </w:r>
      <w:r w:rsidRPr="00374334">
        <w:rPr>
          <w:rFonts w:asciiTheme="majorHAnsi" w:hAnsiTheme="majorHAnsi"/>
          <w:b/>
          <w:sz w:val="22"/>
          <w:szCs w:val="22"/>
        </w:rPr>
        <w:t>Prat</w:t>
      </w:r>
      <w:r>
        <w:rPr>
          <w:rFonts w:asciiTheme="majorHAnsi" w:hAnsiTheme="majorHAnsi"/>
          <w:sz w:val="22"/>
          <w:szCs w:val="22"/>
        </w:rPr>
        <w:t xml:space="preserve">, C. S. (under review). The importance of managing interference for second language reading ability: An individual differences investigation. </w:t>
      </w:r>
      <w:r w:rsidRPr="00374334">
        <w:rPr>
          <w:rFonts w:asciiTheme="majorHAnsi" w:hAnsiTheme="majorHAnsi"/>
          <w:i/>
          <w:sz w:val="22"/>
          <w:szCs w:val="22"/>
        </w:rPr>
        <w:t>Discourse Processes</w:t>
      </w:r>
      <w:r>
        <w:rPr>
          <w:rFonts w:asciiTheme="majorHAnsi" w:hAnsiTheme="majorHAnsi"/>
          <w:sz w:val="22"/>
          <w:szCs w:val="22"/>
        </w:rPr>
        <w:t>.</w:t>
      </w:r>
    </w:p>
    <w:p w:rsidR="00374334" w:rsidRDefault="00374334" w:rsidP="0092132E">
      <w:pPr>
        <w:ind w:left="360" w:hanging="360"/>
        <w:rPr>
          <w:rFonts w:asciiTheme="majorHAnsi" w:hAnsiTheme="majorHAnsi"/>
          <w:sz w:val="22"/>
          <w:szCs w:val="22"/>
        </w:rPr>
      </w:pPr>
    </w:p>
    <w:p w:rsidR="00A93912" w:rsidRDefault="00A93912" w:rsidP="0092132E">
      <w:pPr>
        <w:ind w:left="360" w:hanging="360"/>
        <w:rPr>
          <w:rFonts w:asciiTheme="majorHAnsi" w:hAnsiTheme="majorHAnsi"/>
          <w:sz w:val="22"/>
          <w:szCs w:val="22"/>
        </w:rPr>
      </w:pPr>
      <w:r>
        <w:rPr>
          <w:rFonts w:asciiTheme="majorHAnsi" w:hAnsiTheme="majorHAnsi"/>
          <w:sz w:val="22"/>
          <w:szCs w:val="22"/>
        </w:rPr>
        <w:t xml:space="preserve">Stocco, A., &amp; </w:t>
      </w:r>
      <w:r w:rsidRPr="00A93912">
        <w:rPr>
          <w:rFonts w:asciiTheme="majorHAnsi" w:hAnsiTheme="majorHAnsi"/>
          <w:b/>
          <w:sz w:val="22"/>
          <w:szCs w:val="22"/>
        </w:rPr>
        <w:t>Prat</w:t>
      </w:r>
      <w:r>
        <w:rPr>
          <w:rFonts w:asciiTheme="majorHAnsi" w:hAnsiTheme="majorHAnsi"/>
          <w:sz w:val="22"/>
          <w:szCs w:val="22"/>
        </w:rPr>
        <w:t xml:space="preserve">, C. S. (in press). Bilingualism trains specific brain circuits involved in flexible rule selection and application. </w:t>
      </w:r>
      <w:r w:rsidRPr="00A93912">
        <w:rPr>
          <w:rFonts w:asciiTheme="majorHAnsi" w:hAnsiTheme="majorHAnsi"/>
          <w:i/>
          <w:sz w:val="22"/>
          <w:szCs w:val="22"/>
        </w:rPr>
        <w:t>Brain and Language</w:t>
      </w:r>
      <w:r>
        <w:rPr>
          <w:rFonts w:asciiTheme="majorHAnsi" w:hAnsiTheme="majorHAnsi"/>
          <w:sz w:val="22"/>
          <w:szCs w:val="22"/>
        </w:rPr>
        <w:t xml:space="preserve">. </w:t>
      </w:r>
    </w:p>
    <w:p w:rsidR="00A93912" w:rsidRDefault="00A93912" w:rsidP="0092132E">
      <w:pPr>
        <w:ind w:left="360" w:hanging="360"/>
        <w:rPr>
          <w:rFonts w:asciiTheme="majorHAnsi" w:hAnsiTheme="majorHAnsi"/>
          <w:sz w:val="22"/>
          <w:szCs w:val="22"/>
        </w:rPr>
      </w:pPr>
    </w:p>
    <w:p w:rsidR="00B47529" w:rsidRDefault="00B47529" w:rsidP="00B47529">
      <w:pPr>
        <w:spacing w:after="200"/>
        <w:ind w:left="360" w:hanging="360"/>
        <w:rPr>
          <w:rFonts w:asciiTheme="majorHAnsi" w:hAnsiTheme="majorHAnsi"/>
          <w:sz w:val="22"/>
          <w:szCs w:val="22"/>
        </w:rPr>
      </w:pPr>
      <w:proofErr w:type="spellStart"/>
      <w:r w:rsidRPr="000C4F88">
        <w:rPr>
          <w:rFonts w:asciiTheme="majorHAnsi" w:hAnsiTheme="majorHAnsi"/>
          <w:sz w:val="22"/>
          <w:szCs w:val="22"/>
        </w:rPr>
        <w:t>Buchweitz</w:t>
      </w:r>
      <w:proofErr w:type="spellEnd"/>
      <w:r w:rsidRPr="000C4F88">
        <w:rPr>
          <w:rFonts w:asciiTheme="majorHAnsi" w:hAnsiTheme="majorHAnsi"/>
          <w:sz w:val="22"/>
          <w:szCs w:val="22"/>
        </w:rPr>
        <w:t xml:space="preserve">, A. &amp; </w:t>
      </w:r>
      <w:r w:rsidRPr="000C4F88">
        <w:rPr>
          <w:rFonts w:asciiTheme="majorHAnsi" w:hAnsiTheme="majorHAnsi"/>
          <w:b/>
          <w:sz w:val="22"/>
          <w:szCs w:val="22"/>
        </w:rPr>
        <w:t>Prat</w:t>
      </w:r>
      <w:r w:rsidRPr="00374334">
        <w:rPr>
          <w:rFonts w:asciiTheme="majorHAnsi" w:hAnsiTheme="majorHAnsi"/>
          <w:sz w:val="22"/>
          <w:szCs w:val="22"/>
        </w:rPr>
        <w:t>,</w:t>
      </w:r>
      <w:r w:rsidRPr="000C4F88">
        <w:rPr>
          <w:rFonts w:asciiTheme="majorHAnsi" w:hAnsiTheme="majorHAnsi"/>
          <w:b/>
          <w:sz w:val="22"/>
          <w:szCs w:val="22"/>
        </w:rPr>
        <w:t xml:space="preserve"> C. S</w:t>
      </w:r>
      <w:r w:rsidRPr="000C4F88">
        <w:rPr>
          <w:rFonts w:asciiTheme="majorHAnsi" w:hAnsiTheme="majorHAnsi"/>
          <w:sz w:val="22"/>
          <w:szCs w:val="22"/>
        </w:rPr>
        <w:t>. (</w:t>
      </w:r>
      <w:r>
        <w:rPr>
          <w:rFonts w:asciiTheme="majorHAnsi" w:hAnsiTheme="majorHAnsi"/>
          <w:bCs/>
          <w:sz w:val="22"/>
          <w:szCs w:val="22"/>
        </w:rPr>
        <w:t>in press</w:t>
      </w:r>
      <w:r w:rsidRPr="000C4F88">
        <w:rPr>
          <w:rFonts w:asciiTheme="majorHAnsi" w:hAnsiTheme="majorHAnsi"/>
          <w:sz w:val="22"/>
          <w:szCs w:val="22"/>
        </w:rPr>
        <w:t xml:space="preserve">). The </w:t>
      </w:r>
      <w:r w:rsidR="008855C1">
        <w:rPr>
          <w:rFonts w:asciiTheme="majorHAnsi" w:hAnsiTheme="majorHAnsi"/>
          <w:sz w:val="22"/>
          <w:szCs w:val="22"/>
        </w:rPr>
        <w:t>b</w:t>
      </w:r>
      <w:r w:rsidRPr="000C4F88">
        <w:rPr>
          <w:rFonts w:asciiTheme="majorHAnsi" w:hAnsiTheme="majorHAnsi"/>
          <w:sz w:val="22"/>
          <w:szCs w:val="22"/>
        </w:rPr>
        <w:t xml:space="preserve">ilingual </w:t>
      </w:r>
      <w:r w:rsidR="008855C1">
        <w:rPr>
          <w:rFonts w:asciiTheme="majorHAnsi" w:hAnsiTheme="majorHAnsi"/>
          <w:sz w:val="22"/>
          <w:szCs w:val="22"/>
        </w:rPr>
        <w:t>b</w:t>
      </w:r>
      <w:r w:rsidRPr="000C4F88">
        <w:rPr>
          <w:rFonts w:asciiTheme="majorHAnsi" w:hAnsiTheme="majorHAnsi"/>
          <w:sz w:val="22"/>
          <w:szCs w:val="22"/>
        </w:rPr>
        <w:t xml:space="preserve">rain: Flexibility and </w:t>
      </w:r>
      <w:r w:rsidR="008855C1">
        <w:rPr>
          <w:rFonts w:asciiTheme="majorHAnsi" w:hAnsiTheme="majorHAnsi"/>
          <w:sz w:val="22"/>
          <w:szCs w:val="22"/>
        </w:rPr>
        <w:t>c</w:t>
      </w:r>
      <w:r w:rsidRPr="000C4F88">
        <w:rPr>
          <w:rFonts w:asciiTheme="majorHAnsi" w:hAnsiTheme="majorHAnsi"/>
          <w:sz w:val="22"/>
          <w:szCs w:val="22"/>
        </w:rPr>
        <w:t xml:space="preserve">ontrol in the </w:t>
      </w:r>
      <w:r w:rsidR="008855C1">
        <w:rPr>
          <w:rFonts w:asciiTheme="majorHAnsi" w:hAnsiTheme="majorHAnsi"/>
          <w:sz w:val="22"/>
          <w:szCs w:val="22"/>
        </w:rPr>
        <w:t>h</w:t>
      </w:r>
      <w:r w:rsidRPr="000C4F88">
        <w:rPr>
          <w:rFonts w:asciiTheme="majorHAnsi" w:hAnsiTheme="majorHAnsi"/>
          <w:sz w:val="22"/>
          <w:szCs w:val="22"/>
        </w:rPr>
        <w:t xml:space="preserve">uman </w:t>
      </w:r>
      <w:r w:rsidR="008855C1">
        <w:rPr>
          <w:rFonts w:asciiTheme="majorHAnsi" w:hAnsiTheme="majorHAnsi"/>
          <w:sz w:val="22"/>
          <w:szCs w:val="22"/>
        </w:rPr>
        <w:t>c</w:t>
      </w:r>
      <w:r w:rsidRPr="000C4F88">
        <w:rPr>
          <w:rFonts w:asciiTheme="majorHAnsi" w:hAnsiTheme="majorHAnsi"/>
          <w:sz w:val="22"/>
          <w:szCs w:val="22"/>
        </w:rPr>
        <w:t xml:space="preserve">ortex, </w:t>
      </w:r>
      <w:r w:rsidRPr="000C4F88">
        <w:rPr>
          <w:rFonts w:asciiTheme="majorHAnsi" w:hAnsiTheme="majorHAnsi"/>
          <w:i/>
          <w:sz w:val="22"/>
          <w:szCs w:val="22"/>
        </w:rPr>
        <w:t>Physics of Life Reviews</w:t>
      </w:r>
      <w:r w:rsidRPr="000C4F88">
        <w:rPr>
          <w:rFonts w:asciiTheme="majorHAnsi" w:hAnsiTheme="majorHAnsi"/>
          <w:sz w:val="22"/>
          <w:szCs w:val="22"/>
        </w:rPr>
        <w:t>.</w:t>
      </w:r>
    </w:p>
    <w:p w:rsidR="0092132E" w:rsidRPr="000C4F88" w:rsidRDefault="0092132E" w:rsidP="0092132E">
      <w:pPr>
        <w:ind w:left="360" w:hanging="360"/>
        <w:rPr>
          <w:rFonts w:asciiTheme="majorHAnsi" w:hAnsiTheme="majorHAnsi"/>
          <w:sz w:val="22"/>
          <w:szCs w:val="22"/>
        </w:rPr>
      </w:pPr>
      <w:r w:rsidRPr="000C4F88">
        <w:rPr>
          <w:rFonts w:asciiTheme="majorHAnsi" w:hAnsiTheme="majorHAnsi"/>
          <w:sz w:val="22"/>
          <w:szCs w:val="22"/>
        </w:rPr>
        <w:t xml:space="preserve">Mason, R. A., </w:t>
      </w:r>
      <w:r w:rsidRPr="000C4F88">
        <w:rPr>
          <w:rFonts w:asciiTheme="majorHAnsi" w:hAnsiTheme="majorHAnsi"/>
          <w:b/>
          <w:sz w:val="22"/>
          <w:szCs w:val="22"/>
        </w:rPr>
        <w:t>Prat</w:t>
      </w:r>
      <w:r w:rsidRPr="000C4F88">
        <w:rPr>
          <w:rFonts w:asciiTheme="majorHAnsi" w:hAnsiTheme="majorHAnsi"/>
          <w:sz w:val="22"/>
          <w:szCs w:val="22"/>
        </w:rPr>
        <w:t xml:space="preserve">, C. S., &amp; Just, M. A. (in press). </w:t>
      </w:r>
      <w:r w:rsidR="00586C13" w:rsidRPr="000C4F88">
        <w:rPr>
          <w:rFonts w:asciiTheme="majorHAnsi" w:hAnsiTheme="majorHAnsi"/>
          <w:sz w:val="22"/>
          <w:szCs w:val="22"/>
        </w:rPr>
        <w:t>Neurocognitive</w:t>
      </w:r>
      <w:r w:rsidR="00A93912">
        <w:rPr>
          <w:rFonts w:asciiTheme="majorHAnsi" w:hAnsiTheme="majorHAnsi"/>
          <w:sz w:val="22"/>
          <w:szCs w:val="22"/>
        </w:rPr>
        <w:t xml:space="preserve"> b</w:t>
      </w:r>
      <w:r w:rsidRPr="000C4F88">
        <w:rPr>
          <w:rFonts w:asciiTheme="majorHAnsi" w:hAnsiTheme="majorHAnsi"/>
          <w:sz w:val="22"/>
          <w:szCs w:val="22"/>
        </w:rPr>
        <w:t xml:space="preserve">rain </w:t>
      </w:r>
      <w:r w:rsidR="00A93912">
        <w:rPr>
          <w:rFonts w:asciiTheme="majorHAnsi" w:hAnsiTheme="majorHAnsi"/>
          <w:sz w:val="22"/>
          <w:szCs w:val="22"/>
        </w:rPr>
        <w:t>r</w:t>
      </w:r>
      <w:r w:rsidRPr="000C4F88">
        <w:rPr>
          <w:rFonts w:asciiTheme="majorHAnsi" w:hAnsiTheme="majorHAnsi"/>
          <w:sz w:val="22"/>
          <w:szCs w:val="22"/>
        </w:rPr>
        <w:t xml:space="preserve">esponse to </w:t>
      </w:r>
      <w:r w:rsidR="00A93912">
        <w:rPr>
          <w:rFonts w:asciiTheme="majorHAnsi" w:hAnsiTheme="majorHAnsi"/>
          <w:sz w:val="22"/>
          <w:szCs w:val="22"/>
        </w:rPr>
        <w:t>t</w:t>
      </w:r>
      <w:r w:rsidRPr="000C4F88">
        <w:rPr>
          <w:rFonts w:asciiTheme="majorHAnsi" w:hAnsiTheme="majorHAnsi"/>
          <w:sz w:val="22"/>
          <w:szCs w:val="22"/>
        </w:rPr>
        <w:t xml:space="preserve">ransient </w:t>
      </w:r>
      <w:r w:rsidR="00A93912">
        <w:rPr>
          <w:rFonts w:asciiTheme="majorHAnsi" w:hAnsiTheme="majorHAnsi"/>
          <w:sz w:val="22"/>
          <w:szCs w:val="22"/>
        </w:rPr>
        <w:t>i</w:t>
      </w:r>
      <w:r w:rsidRPr="000C4F88">
        <w:rPr>
          <w:rFonts w:asciiTheme="majorHAnsi" w:hAnsiTheme="majorHAnsi"/>
          <w:sz w:val="22"/>
          <w:szCs w:val="22"/>
        </w:rPr>
        <w:t xml:space="preserve">mpairment of Wernicke’s </w:t>
      </w:r>
      <w:r w:rsidR="00A93912">
        <w:rPr>
          <w:rFonts w:asciiTheme="majorHAnsi" w:hAnsiTheme="majorHAnsi"/>
          <w:sz w:val="22"/>
          <w:szCs w:val="22"/>
        </w:rPr>
        <w:t>a</w:t>
      </w:r>
      <w:r w:rsidRPr="000C4F88">
        <w:rPr>
          <w:rFonts w:asciiTheme="majorHAnsi" w:hAnsiTheme="majorHAnsi"/>
          <w:sz w:val="22"/>
          <w:szCs w:val="22"/>
        </w:rPr>
        <w:t xml:space="preserve">rea. </w:t>
      </w:r>
      <w:r w:rsidRPr="000C4F88">
        <w:rPr>
          <w:rFonts w:asciiTheme="majorHAnsi" w:hAnsiTheme="majorHAnsi"/>
          <w:i/>
          <w:sz w:val="22"/>
          <w:szCs w:val="22"/>
        </w:rPr>
        <w:t>Cerebral Cortex</w:t>
      </w:r>
      <w:r w:rsidRPr="000C4F88">
        <w:rPr>
          <w:rFonts w:asciiTheme="majorHAnsi" w:hAnsiTheme="majorHAnsi"/>
          <w:sz w:val="22"/>
          <w:szCs w:val="22"/>
        </w:rPr>
        <w:t>.</w:t>
      </w:r>
    </w:p>
    <w:p w:rsidR="0092132E" w:rsidRPr="000C4F88" w:rsidRDefault="0092132E" w:rsidP="00B00129">
      <w:pPr>
        <w:pStyle w:val="Title"/>
        <w:tabs>
          <w:tab w:val="left" w:pos="360"/>
        </w:tabs>
        <w:ind w:left="360" w:hanging="360"/>
        <w:jc w:val="left"/>
        <w:rPr>
          <w:rFonts w:asciiTheme="majorHAnsi" w:hAnsiTheme="majorHAnsi"/>
          <w:b w:val="0"/>
          <w:sz w:val="22"/>
          <w:szCs w:val="22"/>
        </w:rPr>
      </w:pPr>
    </w:p>
    <w:p w:rsidR="00B00129" w:rsidRPr="000C4F88" w:rsidRDefault="00B00129" w:rsidP="00B00129">
      <w:pPr>
        <w:pStyle w:val="Title"/>
        <w:tabs>
          <w:tab w:val="left" w:pos="360"/>
        </w:tabs>
        <w:ind w:left="360" w:hanging="360"/>
        <w:jc w:val="left"/>
        <w:rPr>
          <w:rFonts w:asciiTheme="majorHAnsi" w:hAnsiTheme="majorHAnsi"/>
          <w:b w:val="0"/>
          <w:sz w:val="22"/>
          <w:szCs w:val="22"/>
        </w:rPr>
      </w:pPr>
      <w:r w:rsidRPr="000C4F88">
        <w:rPr>
          <w:rFonts w:asciiTheme="majorHAnsi" w:hAnsiTheme="majorHAnsi"/>
          <w:b w:val="0"/>
          <w:sz w:val="22"/>
          <w:szCs w:val="22"/>
        </w:rPr>
        <w:t xml:space="preserve">Stocco, A., Yamasaki, B., </w:t>
      </w:r>
      <w:proofErr w:type="spellStart"/>
      <w:r w:rsidRPr="000C4F88">
        <w:rPr>
          <w:rFonts w:asciiTheme="majorHAnsi" w:hAnsiTheme="majorHAnsi"/>
          <w:b w:val="0"/>
          <w:sz w:val="22"/>
          <w:szCs w:val="22"/>
        </w:rPr>
        <w:t>Natalenko</w:t>
      </w:r>
      <w:proofErr w:type="spellEnd"/>
      <w:r w:rsidRPr="000C4F88">
        <w:rPr>
          <w:rFonts w:asciiTheme="majorHAnsi" w:hAnsiTheme="majorHAnsi"/>
          <w:b w:val="0"/>
          <w:sz w:val="22"/>
          <w:szCs w:val="22"/>
        </w:rPr>
        <w:t xml:space="preserve">, R., &amp; </w:t>
      </w:r>
      <w:r w:rsidRPr="000C4F88">
        <w:rPr>
          <w:rFonts w:asciiTheme="majorHAnsi" w:hAnsiTheme="majorHAnsi"/>
          <w:sz w:val="22"/>
          <w:szCs w:val="22"/>
        </w:rPr>
        <w:t>Prat</w:t>
      </w:r>
      <w:r w:rsidRPr="000C4F88">
        <w:rPr>
          <w:rFonts w:asciiTheme="majorHAnsi" w:hAnsiTheme="majorHAnsi"/>
          <w:b w:val="0"/>
          <w:sz w:val="22"/>
          <w:szCs w:val="22"/>
        </w:rPr>
        <w:t xml:space="preserve">, C. S. (in press). Bilingual </w:t>
      </w:r>
      <w:r w:rsidR="00BA16EB">
        <w:rPr>
          <w:rFonts w:asciiTheme="majorHAnsi" w:hAnsiTheme="majorHAnsi"/>
          <w:b w:val="0"/>
          <w:sz w:val="22"/>
          <w:szCs w:val="22"/>
        </w:rPr>
        <w:t>b</w:t>
      </w:r>
      <w:r w:rsidRPr="000C4F88">
        <w:rPr>
          <w:rFonts w:asciiTheme="majorHAnsi" w:hAnsiTheme="majorHAnsi"/>
          <w:b w:val="0"/>
          <w:sz w:val="22"/>
          <w:szCs w:val="22"/>
        </w:rPr>
        <w:t xml:space="preserve">rain </w:t>
      </w:r>
      <w:r w:rsidR="00BA16EB">
        <w:rPr>
          <w:rFonts w:asciiTheme="majorHAnsi" w:hAnsiTheme="majorHAnsi"/>
          <w:b w:val="0"/>
          <w:sz w:val="22"/>
          <w:szCs w:val="22"/>
        </w:rPr>
        <w:t>t</w:t>
      </w:r>
      <w:r w:rsidRPr="000C4F88">
        <w:rPr>
          <w:rFonts w:asciiTheme="majorHAnsi" w:hAnsiTheme="majorHAnsi"/>
          <w:b w:val="0"/>
          <w:sz w:val="22"/>
          <w:szCs w:val="22"/>
        </w:rPr>
        <w:t xml:space="preserve">raining: A </w:t>
      </w:r>
      <w:r w:rsidR="00BA16EB">
        <w:rPr>
          <w:rFonts w:asciiTheme="majorHAnsi" w:hAnsiTheme="majorHAnsi"/>
          <w:b w:val="0"/>
          <w:sz w:val="22"/>
          <w:szCs w:val="22"/>
        </w:rPr>
        <w:t>n</w:t>
      </w:r>
      <w:r w:rsidRPr="000C4F88">
        <w:rPr>
          <w:rFonts w:asciiTheme="majorHAnsi" w:hAnsiTheme="majorHAnsi"/>
          <w:b w:val="0"/>
          <w:sz w:val="22"/>
          <w:szCs w:val="22"/>
        </w:rPr>
        <w:t xml:space="preserve">eurobiological </w:t>
      </w:r>
      <w:r w:rsidR="00BA16EB">
        <w:rPr>
          <w:rFonts w:asciiTheme="majorHAnsi" w:hAnsiTheme="majorHAnsi"/>
          <w:b w:val="0"/>
          <w:sz w:val="22"/>
          <w:szCs w:val="22"/>
        </w:rPr>
        <w:t>f</w:t>
      </w:r>
      <w:r w:rsidRPr="000C4F88">
        <w:rPr>
          <w:rFonts w:asciiTheme="majorHAnsi" w:hAnsiTheme="majorHAnsi"/>
          <w:b w:val="0"/>
          <w:sz w:val="22"/>
          <w:szCs w:val="22"/>
        </w:rPr>
        <w:t xml:space="preserve">ramework of how </w:t>
      </w:r>
      <w:r w:rsidR="00BA16EB">
        <w:rPr>
          <w:rFonts w:asciiTheme="majorHAnsi" w:hAnsiTheme="majorHAnsi"/>
          <w:b w:val="0"/>
          <w:sz w:val="22"/>
          <w:szCs w:val="22"/>
        </w:rPr>
        <w:t>b</w:t>
      </w:r>
      <w:r w:rsidRPr="000C4F88">
        <w:rPr>
          <w:rFonts w:asciiTheme="majorHAnsi" w:hAnsiTheme="majorHAnsi"/>
          <w:b w:val="0"/>
          <w:sz w:val="22"/>
          <w:szCs w:val="22"/>
        </w:rPr>
        <w:t xml:space="preserve">ilingual </w:t>
      </w:r>
      <w:r w:rsidR="00BA16EB">
        <w:rPr>
          <w:rFonts w:asciiTheme="majorHAnsi" w:hAnsiTheme="majorHAnsi"/>
          <w:b w:val="0"/>
          <w:sz w:val="22"/>
          <w:szCs w:val="22"/>
        </w:rPr>
        <w:t>e</w:t>
      </w:r>
      <w:r w:rsidRPr="000C4F88">
        <w:rPr>
          <w:rFonts w:asciiTheme="majorHAnsi" w:hAnsiTheme="majorHAnsi"/>
          <w:b w:val="0"/>
          <w:sz w:val="22"/>
          <w:szCs w:val="22"/>
        </w:rPr>
        <w:t xml:space="preserve">xperience </w:t>
      </w:r>
      <w:r w:rsidR="00BA16EB">
        <w:rPr>
          <w:rFonts w:asciiTheme="majorHAnsi" w:hAnsiTheme="majorHAnsi"/>
          <w:b w:val="0"/>
          <w:sz w:val="22"/>
          <w:szCs w:val="22"/>
        </w:rPr>
        <w:t>i</w:t>
      </w:r>
      <w:r w:rsidRPr="000C4F88">
        <w:rPr>
          <w:rFonts w:asciiTheme="majorHAnsi" w:hAnsiTheme="majorHAnsi"/>
          <w:b w:val="0"/>
          <w:sz w:val="22"/>
          <w:szCs w:val="22"/>
        </w:rPr>
        <w:t xml:space="preserve">mproves </w:t>
      </w:r>
      <w:r w:rsidR="00BA16EB">
        <w:rPr>
          <w:rFonts w:asciiTheme="majorHAnsi" w:hAnsiTheme="majorHAnsi"/>
          <w:b w:val="0"/>
          <w:sz w:val="22"/>
          <w:szCs w:val="22"/>
        </w:rPr>
        <w:t>e</w:t>
      </w:r>
      <w:r w:rsidRPr="000C4F88">
        <w:rPr>
          <w:rFonts w:asciiTheme="majorHAnsi" w:hAnsiTheme="majorHAnsi"/>
          <w:b w:val="0"/>
          <w:sz w:val="22"/>
          <w:szCs w:val="22"/>
        </w:rPr>
        <w:t xml:space="preserve">xecutive </w:t>
      </w:r>
      <w:r w:rsidR="00BA16EB">
        <w:rPr>
          <w:rFonts w:asciiTheme="majorHAnsi" w:hAnsiTheme="majorHAnsi"/>
          <w:b w:val="0"/>
          <w:sz w:val="22"/>
          <w:szCs w:val="22"/>
        </w:rPr>
        <w:t>f</w:t>
      </w:r>
      <w:r w:rsidRPr="000C4F88">
        <w:rPr>
          <w:rFonts w:asciiTheme="majorHAnsi" w:hAnsiTheme="majorHAnsi"/>
          <w:b w:val="0"/>
          <w:sz w:val="22"/>
          <w:szCs w:val="22"/>
        </w:rPr>
        <w:t xml:space="preserve">unction. </w:t>
      </w:r>
      <w:r w:rsidRPr="000C4F88">
        <w:rPr>
          <w:rFonts w:asciiTheme="majorHAnsi" w:hAnsiTheme="majorHAnsi"/>
          <w:b w:val="0"/>
          <w:i/>
          <w:sz w:val="22"/>
          <w:szCs w:val="22"/>
        </w:rPr>
        <w:t>International Journal of Bilingualism</w:t>
      </w:r>
      <w:r w:rsidRPr="000C4F88">
        <w:rPr>
          <w:rFonts w:asciiTheme="majorHAnsi" w:hAnsiTheme="majorHAnsi"/>
          <w:b w:val="0"/>
          <w:sz w:val="22"/>
          <w:szCs w:val="22"/>
        </w:rPr>
        <w:t>.</w:t>
      </w:r>
    </w:p>
    <w:p w:rsidR="00B00129" w:rsidRPr="000C4F88" w:rsidRDefault="00B00129" w:rsidP="00B00129">
      <w:pPr>
        <w:pStyle w:val="Title"/>
        <w:tabs>
          <w:tab w:val="left" w:pos="360"/>
        </w:tabs>
        <w:ind w:left="360" w:hanging="360"/>
        <w:jc w:val="left"/>
        <w:rPr>
          <w:rFonts w:asciiTheme="majorHAnsi" w:hAnsiTheme="majorHAnsi"/>
          <w:b w:val="0"/>
          <w:sz w:val="22"/>
          <w:szCs w:val="22"/>
        </w:rPr>
      </w:pPr>
    </w:p>
    <w:p w:rsidR="002B3453" w:rsidRPr="00510350" w:rsidRDefault="002B3453" w:rsidP="002B3453">
      <w:pPr>
        <w:pStyle w:val="Title"/>
        <w:tabs>
          <w:tab w:val="left" w:pos="360"/>
        </w:tabs>
        <w:ind w:left="360" w:hanging="360"/>
        <w:jc w:val="left"/>
        <w:rPr>
          <w:rFonts w:asciiTheme="majorHAnsi" w:hAnsiTheme="majorHAnsi"/>
          <w:b w:val="0"/>
          <w:sz w:val="22"/>
          <w:szCs w:val="22"/>
        </w:rPr>
      </w:pPr>
      <w:r w:rsidRPr="00510350">
        <w:rPr>
          <w:rFonts w:asciiTheme="majorHAnsi" w:hAnsiTheme="majorHAnsi"/>
          <w:bCs w:val="0"/>
          <w:sz w:val="22"/>
          <w:szCs w:val="22"/>
        </w:rPr>
        <w:t>Prat</w:t>
      </w:r>
      <w:r w:rsidR="00A030E7" w:rsidRPr="00A030E7">
        <w:rPr>
          <w:rFonts w:asciiTheme="majorHAnsi" w:hAnsiTheme="majorHAnsi"/>
          <w:b w:val="0"/>
          <w:bCs w:val="0"/>
          <w:sz w:val="22"/>
          <w:szCs w:val="22"/>
        </w:rPr>
        <w:t>,</w:t>
      </w:r>
      <w:r w:rsidRPr="00510350">
        <w:rPr>
          <w:rFonts w:asciiTheme="majorHAnsi" w:hAnsiTheme="majorHAnsi"/>
          <w:b w:val="0"/>
          <w:bCs w:val="0"/>
          <w:sz w:val="22"/>
          <w:szCs w:val="22"/>
        </w:rPr>
        <w:t xml:space="preserve"> C. S., Mason, R. A., &amp; Just, M. A. (2012). </w:t>
      </w:r>
      <w:r w:rsidRPr="00510350">
        <w:rPr>
          <w:rFonts w:asciiTheme="majorHAnsi" w:hAnsiTheme="majorHAnsi"/>
          <w:b w:val="0"/>
          <w:sz w:val="22"/>
          <w:szCs w:val="22"/>
        </w:rPr>
        <w:t xml:space="preserve">Investigating the </w:t>
      </w:r>
      <w:r w:rsidR="00F372BD">
        <w:rPr>
          <w:rFonts w:asciiTheme="majorHAnsi" w:hAnsiTheme="majorHAnsi"/>
          <w:b w:val="0"/>
          <w:sz w:val="22"/>
          <w:szCs w:val="22"/>
        </w:rPr>
        <w:t>i</w:t>
      </w:r>
      <w:r w:rsidRPr="00510350">
        <w:rPr>
          <w:rFonts w:asciiTheme="majorHAnsi" w:hAnsiTheme="majorHAnsi"/>
          <w:b w:val="0"/>
          <w:sz w:val="22"/>
          <w:szCs w:val="22"/>
        </w:rPr>
        <w:t xml:space="preserve">nformation </w:t>
      </w:r>
      <w:r w:rsidR="00F372BD">
        <w:rPr>
          <w:rFonts w:asciiTheme="majorHAnsi" w:hAnsiTheme="majorHAnsi"/>
          <w:b w:val="0"/>
          <w:sz w:val="22"/>
          <w:szCs w:val="22"/>
        </w:rPr>
        <w:t>p</w:t>
      </w:r>
      <w:r w:rsidRPr="00510350">
        <w:rPr>
          <w:rFonts w:asciiTheme="majorHAnsi" w:hAnsiTheme="majorHAnsi"/>
          <w:b w:val="0"/>
          <w:sz w:val="22"/>
          <w:szCs w:val="22"/>
        </w:rPr>
        <w:t xml:space="preserve">rocessing </w:t>
      </w:r>
      <w:r w:rsidR="00F372BD">
        <w:rPr>
          <w:rFonts w:asciiTheme="majorHAnsi" w:hAnsiTheme="majorHAnsi"/>
          <w:b w:val="0"/>
          <w:sz w:val="22"/>
          <w:szCs w:val="22"/>
        </w:rPr>
        <w:t>d</w:t>
      </w:r>
      <w:r w:rsidRPr="00510350">
        <w:rPr>
          <w:rFonts w:asciiTheme="majorHAnsi" w:hAnsiTheme="majorHAnsi"/>
          <w:b w:val="0"/>
          <w:sz w:val="22"/>
          <w:szCs w:val="22"/>
        </w:rPr>
        <w:t xml:space="preserve">emands of </w:t>
      </w:r>
      <w:r w:rsidR="00F372BD">
        <w:rPr>
          <w:rFonts w:asciiTheme="majorHAnsi" w:hAnsiTheme="majorHAnsi"/>
          <w:b w:val="0"/>
          <w:sz w:val="22"/>
          <w:szCs w:val="22"/>
        </w:rPr>
        <w:t>a</w:t>
      </w:r>
      <w:r w:rsidRPr="00510350">
        <w:rPr>
          <w:rFonts w:asciiTheme="majorHAnsi" w:hAnsiTheme="majorHAnsi"/>
          <w:b w:val="0"/>
          <w:sz w:val="22"/>
          <w:szCs w:val="22"/>
        </w:rPr>
        <w:t xml:space="preserve">nalogical </w:t>
      </w:r>
      <w:r w:rsidR="00F372BD">
        <w:rPr>
          <w:rFonts w:asciiTheme="majorHAnsi" w:hAnsiTheme="majorHAnsi"/>
          <w:b w:val="0"/>
          <w:sz w:val="22"/>
          <w:szCs w:val="22"/>
        </w:rPr>
        <w:t>m</w:t>
      </w:r>
      <w:r w:rsidRPr="00510350">
        <w:rPr>
          <w:rFonts w:asciiTheme="majorHAnsi" w:hAnsiTheme="majorHAnsi"/>
          <w:b w:val="0"/>
          <w:sz w:val="22"/>
          <w:szCs w:val="22"/>
        </w:rPr>
        <w:t xml:space="preserve">apping in </w:t>
      </w:r>
      <w:r w:rsidR="00F372BD">
        <w:rPr>
          <w:rFonts w:asciiTheme="majorHAnsi" w:hAnsiTheme="majorHAnsi"/>
          <w:b w:val="0"/>
          <w:sz w:val="22"/>
          <w:szCs w:val="22"/>
        </w:rPr>
        <w:t>m</w:t>
      </w:r>
      <w:r w:rsidRPr="00510350">
        <w:rPr>
          <w:rFonts w:asciiTheme="majorHAnsi" w:hAnsiTheme="majorHAnsi"/>
          <w:b w:val="0"/>
          <w:sz w:val="22"/>
          <w:szCs w:val="22"/>
        </w:rPr>
        <w:t xml:space="preserve">etaphor </w:t>
      </w:r>
      <w:r w:rsidR="00F372BD">
        <w:rPr>
          <w:rFonts w:asciiTheme="majorHAnsi" w:hAnsiTheme="majorHAnsi"/>
          <w:b w:val="0"/>
          <w:sz w:val="22"/>
          <w:szCs w:val="22"/>
        </w:rPr>
        <w:t>c</w:t>
      </w:r>
      <w:r w:rsidRPr="00510350">
        <w:rPr>
          <w:rFonts w:asciiTheme="majorHAnsi" w:hAnsiTheme="majorHAnsi"/>
          <w:b w:val="0"/>
          <w:sz w:val="22"/>
          <w:szCs w:val="22"/>
        </w:rPr>
        <w:t xml:space="preserve">omprehension: The </w:t>
      </w:r>
      <w:r w:rsidR="00F372BD">
        <w:rPr>
          <w:rFonts w:asciiTheme="majorHAnsi" w:hAnsiTheme="majorHAnsi"/>
          <w:b w:val="0"/>
          <w:sz w:val="22"/>
          <w:szCs w:val="22"/>
        </w:rPr>
        <w:t>r</w:t>
      </w:r>
      <w:r w:rsidRPr="00510350">
        <w:rPr>
          <w:rFonts w:asciiTheme="majorHAnsi" w:hAnsiTheme="majorHAnsi"/>
          <w:b w:val="0"/>
          <w:sz w:val="22"/>
          <w:szCs w:val="22"/>
        </w:rPr>
        <w:t xml:space="preserve">oles of </w:t>
      </w:r>
      <w:r w:rsidR="00F372BD">
        <w:rPr>
          <w:rFonts w:asciiTheme="majorHAnsi" w:hAnsiTheme="majorHAnsi"/>
          <w:b w:val="0"/>
          <w:sz w:val="22"/>
          <w:szCs w:val="22"/>
        </w:rPr>
        <w:t>c</w:t>
      </w:r>
      <w:r w:rsidRPr="00510350">
        <w:rPr>
          <w:rFonts w:asciiTheme="majorHAnsi" w:hAnsiTheme="majorHAnsi"/>
          <w:b w:val="0"/>
          <w:sz w:val="22"/>
          <w:szCs w:val="22"/>
        </w:rPr>
        <w:t xml:space="preserve">ontext and </w:t>
      </w:r>
      <w:r w:rsidR="00F372BD">
        <w:rPr>
          <w:rFonts w:asciiTheme="majorHAnsi" w:hAnsiTheme="majorHAnsi"/>
          <w:b w:val="0"/>
          <w:sz w:val="22"/>
          <w:szCs w:val="22"/>
        </w:rPr>
        <w:t>i</w:t>
      </w:r>
      <w:r w:rsidRPr="00510350">
        <w:rPr>
          <w:rFonts w:asciiTheme="majorHAnsi" w:hAnsiTheme="majorHAnsi"/>
          <w:b w:val="0"/>
          <w:sz w:val="22"/>
          <w:szCs w:val="22"/>
        </w:rPr>
        <w:t xml:space="preserve">ndividual </w:t>
      </w:r>
      <w:r w:rsidR="00F372BD">
        <w:rPr>
          <w:rFonts w:asciiTheme="majorHAnsi" w:hAnsiTheme="majorHAnsi"/>
          <w:b w:val="0"/>
          <w:sz w:val="22"/>
          <w:szCs w:val="22"/>
        </w:rPr>
        <w:t>c</w:t>
      </w:r>
      <w:r w:rsidRPr="00510350">
        <w:rPr>
          <w:rFonts w:asciiTheme="majorHAnsi" w:hAnsiTheme="majorHAnsi"/>
          <w:b w:val="0"/>
          <w:sz w:val="22"/>
          <w:szCs w:val="22"/>
        </w:rPr>
        <w:t xml:space="preserve">ognitive </w:t>
      </w:r>
      <w:r w:rsidR="00F372BD">
        <w:rPr>
          <w:rFonts w:asciiTheme="majorHAnsi" w:hAnsiTheme="majorHAnsi"/>
          <w:b w:val="0"/>
          <w:sz w:val="22"/>
          <w:szCs w:val="22"/>
        </w:rPr>
        <w:t>c</w:t>
      </w:r>
      <w:r w:rsidRPr="00510350">
        <w:rPr>
          <w:rFonts w:asciiTheme="majorHAnsi" w:hAnsiTheme="majorHAnsi"/>
          <w:b w:val="0"/>
          <w:sz w:val="22"/>
          <w:szCs w:val="22"/>
        </w:rPr>
        <w:t xml:space="preserve">apacities. </w:t>
      </w:r>
      <w:r w:rsidRPr="00510350">
        <w:rPr>
          <w:rFonts w:asciiTheme="majorHAnsi" w:hAnsiTheme="majorHAnsi"/>
          <w:b w:val="0"/>
          <w:i/>
          <w:sz w:val="22"/>
          <w:szCs w:val="22"/>
        </w:rPr>
        <w:t>Journal of Experimental Psychology: Learning, Memory, and Cognition,</w:t>
      </w:r>
      <w:r w:rsidR="00F372BD">
        <w:rPr>
          <w:rFonts w:asciiTheme="majorHAnsi" w:hAnsiTheme="majorHAnsi"/>
          <w:b w:val="0"/>
          <w:i/>
          <w:sz w:val="22"/>
          <w:szCs w:val="22"/>
        </w:rPr>
        <w:t xml:space="preserve"> </w:t>
      </w:r>
      <w:r w:rsidRPr="00510350">
        <w:rPr>
          <w:rFonts w:asciiTheme="majorHAnsi" w:hAnsiTheme="majorHAnsi"/>
          <w:b w:val="0"/>
          <w:i/>
          <w:sz w:val="22"/>
          <w:szCs w:val="22"/>
        </w:rPr>
        <w:t>38</w:t>
      </w:r>
      <w:r w:rsidRPr="00510350">
        <w:rPr>
          <w:rFonts w:asciiTheme="majorHAnsi" w:hAnsiTheme="majorHAnsi"/>
          <w:b w:val="0"/>
          <w:sz w:val="22"/>
          <w:szCs w:val="22"/>
        </w:rPr>
        <w:t>(2)</w:t>
      </w:r>
      <w:r w:rsidRPr="00510350">
        <w:rPr>
          <w:rFonts w:asciiTheme="majorHAnsi" w:hAnsiTheme="majorHAnsi"/>
          <w:b w:val="0"/>
          <w:i/>
          <w:sz w:val="22"/>
          <w:szCs w:val="22"/>
        </w:rPr>
        <w:t>,</w:t>
      </w:r>
      <w:r w:rsidR="004E7986">
        <w:rPr>
          <w:rFonts w:asciiTheme="majorHAnsi" w:hAnsiTheme="majorHAnsi"/>
          <w:b w:val="0"/>
          <w:i/>
          <w:sz w:val="22"/>
          <w:szCs w:val="22"/>
        </w:rPr>
        <w:t xml:space="preserve"> </w:t>
      </w:r>
      <w:r w:rsidRPr="00510350">
        <w:rPr>
          <w:rFonts w:asciiTheme="majorHAnsi" w:hAnsiTheme="majorHAnsi"/>
          <w:b w:val="0"/>
          <w:sz w:val="22"/>
          <w:szCs w:val="22"/>
        </w:rPr>
        <w:t>282-294.</w:t>
      </w:r>
    </w:p>
    <w:p w:rsidR="00874C89" w:rsidRPr="00510350" w:rsidRDefault="00874C89" w:rsidP="00874C89">
      <w:pPr>
        <w:pStyle w:val="Title"/>
        <w:tabs>
          <w:tab w:val="left" w:pos="360"/>
        </w:tabs>
        <w:ind w:left="360" w:hanging="360"/>
        <w:jc w:val="left"/>
        <w:rPr>
          <w:rFonts w:asciiTheme="majorHAnsi" w:hAnsiTheme="majorHAnsi"/>
          <w:b w:val="0"/>
          <w:sz w:val="22"/>
          <w:szCs w:val="22"/>
        </w:rPr>
      </w:pPr>
      <w:r w:rsidRPr="00510350">
        <w:rPr>
          <w:rFonts w:asciiTheme="majorHAnsi" w:hAnsiTheme="majorHAnsi"/>
          <w:bCs w:val="0"/>
          <w:sz w:val="22"/>
          <w:szCs w:val="22"/>
        </w:rPr>
        <w:lastRenderedPageBreak/>
        <w:t>Prat</w:t>
      </w:r>
      <w:r w:rsidR="00A030E7" w:rsidRPr="00A030E7">
        <w:rPr>
          <w:rFonts w:asciiTheme="majorHAnsi" w:hAnsiTheme="majorHAnsi"/>
          <w:b w:val="0"/>
          <w:bCs w:val="0"/>
          <w:sz w:val="22"/>
          <w:szCs w:val="22"/>
        </w:rPr>
        <w:t>,</w:t>
      </w:r>
      <w:r w:rsidRPr="006F7510">
        <w:rPr>
          <w:rFonts w:asciiTheme="majorHAnsi" w:hAnsiTheme="majorHAnsi"/>
          <w:b w:val="0"/>
          <w:bCs w:val="0"/>
          <w:sz w:val="22"/>
          <w:szCs w:val="22"/>
        </w:rPr>
        <w:t xml:space="preserve"> </w:t>
      </w:r>
      <w:r w:rsidRPr="00510350">
        <w:rPr>
          <w:rFonts w:asciiTheme="majorHAnsi" w:hAnsiTheme="majorHAnsi"/>
          <w:b w:val="0"/>
          <w:bCs w:val="0"/>
          <w:sz w:val="22"/>
          <w:szCs w:val="22"/>
        </w:rPr>
        <w:t>C. S., &amp; Stocco, A. (</w:t>
      </w:r>
      <w:r w:rsidR="000F23E5" w:rsidRPr="00510350">
        <w:rPr>
          <w:rFonts w:asciiTheme="majorHAnsi" w:hAnsiTheme="majorHAnsi"/>
          <w:b w:val="0"/>
          <w:bCs w:val="0"/>
          <w:sz w:val="22"/>
          <w:szCs w:val="22"/>
        </w:rPr>
        <w:t>2012</w:t>
      </w:r>
      <w:r w:rsidRPr="00510350">
        <w:rPr>
          <w:rFonts w:asciiTheme="majorHAnsi" w:hAnsiTheme="majorHAnsi"/>
          <w:b w:val="0"/>
          <w:bCs w:val="0"/>
          <w:sz w:val="22"/>
          <w:szCs w:val="22"/>
        </w:rPr>
        <w:t xml:space="preserve">). </w:t>
      </w:r>
      <w:r w:rsidRPr="00510350">
        <w:rPr>
          <w:rFonts w:asciiTheme="majorHAnsi" w:hAnsiTheme="majorHAnsi"/>
          <w:b w:val="0"/>
          <w:sz w:val="22"/>
          <w:szCs w:val="22"/>
        </w:rPr>
        <w:t xml:space="preserve">Information routing in the basal ganglia: Highways to abnormal connectivity in autism? Comment on “Disrupted cortical connectivity theory as an explanatory model for autism spectrum disorders” by Kana et al. </w:t>
      </w:r>
      <w:r w:rsidR="000F23E5" w:rsidRPr="00510350">
        <w:rPr>
          <w:rFonts w:asciiTheme="majorHAnsi" w:hAnsiTheme="majorHAnsi"/>
          <w:b w:val="0"/>
          <w:i/>
          <w:sz w:val="22"/>
          <w:szCs w:val="22"/>
        </w:rPr>
        <w:t>Physics of Life Reviews 9:11</w:t>
      </w:r>
      <w:r w:rsidR="003555ED" w:rsidRPr="00510350">
        <w:rPr>
          <w:rFonts w:asciiTheme="majorHAnsi" w:hAnsiTheme="majorHAnsi"/>
          <w:b w:val="0"/>
          <w:sz w:val="22"/>
          <w:szCs w:val="22"/>
        </w:rPr>
        <w:t>(1),</w:t>
      </w:r>
      <w:r w:rsidR="00E20BF0">
        <w:rPr>
          <w:rFonts w:asciiTheme="majorHAnsi" w:hAnsiTheme="majorHAnsi"/>
          <w:b w:val="0"/>
          <w:sz w:val="22"/>
          <w:szCs w:val="22"/>
        </w:rPr>
        <w:t xml:space="preserve"> </w:t>
      </w:r>
      <w:r w:rsidR="000F23E5" w:rsidRPr="00510350">
        <w:rPr>
          <w:rFonts w:asciiTheme="majorHAnsi" w:hAnsiTheme="majorHAnsi"/>
          <w:b w:val="0"/>
          <w:sz w:val="22"/>
          <w:szCs w:val="22"/>
        </w:rPr>
        <w:t>1-2.</w:t>
      </w:r>
    </w:p>
    <w:p w:rsidR="00874C89" w:rsidRPr="00510350" w:rsidRDefault="00874C89" w:rsidP="009705DA">
      <w:pPr>
        <w:pStyle w:val="Title"/>
        <w:tabs>
          <w:tab w:val="left" w:pos="360"/>
        </w:tabs>
        <w:ind w:left="360" w:hanging="360"/>
        <w:jc w:val="left"/>
        <w:rPr>
          <w:rFonts w:asciiTheme="majorHAnsi" w:hAnsiTheme="majorHAnsi"/>
          <w:b w:val="0"/>
          <w:bCs w:val="0"/>
          <w:sz w:val="22"/>
          <w:szCs w:val="22"/>
        </w:rPr>
      </w:pPr>
    </w:p>
    <w:p w:rsidR="003D2CF6" w:rsidRPr="00C6676D" w:rsidRDefault="003D2CF6" w:rsidP="003D2CF6">
      <w:pPr>
        <w:pStyle w:val="Title"/>
        <w:tabs>
          <w:tab w:val="left" w:pos="360"/>
        </w:tabs>
        <w:ind w:left="360" w:hanging="360"/>
        <w:jc w:val="left"/>
        <w:rPr>
          <w:rFonts w:asciiTheme="majorHAnsi" w:hAnsiTheme="majorHAnsi"/>
          <w:b w:val="0"/>
          <w:bCs w:val="0"/>
          <w:sz w:val="22"/>
          <w:szCs w:val="22"/>
        </w:rPr>
      </w:pPr>
      <w:r w:rsidRPr="00C6676D">
        <w:rPr>
          <w:rFonts w:asciiTheme="majorHAnsi" w:hAnsiTheme="majorHAnsi"/>
          <w:bCs w:val="0"/>
          <w:sz w:val="22"/>
          <w:szCs w:val="22"/>
        </w:rPr>
        <w:t>Prat</w:t>
      </w:r>
      <w:r w:rsidR="00A030E7" w:rsidRPr="00A030E7">
        <w:rPr>
          <w:rFonts w:asciiTheme="majorHAnsi" w:hAnsiTheme="majorHAnsi"/>
          <w:b w:val="0"/>
          <w:bCs w:val="0"/>
          <w:sz w:val="22"/>
          <w:szCs w:val="22"/>
        </w:rPr>
        <w:t>,</w:t>
      </w:r>
      <w:r w:rsidRPr="00C6676D">
        <w:rPr>
          <w:rFonts w:asciiTheme="majorHAnsi" w:hAnsiTheme="majorHAnsi"/>
          <w:b w:val="0"/>
          <w:bCs w:val="0"/>
          <w:sz w:val="22"/>
          <w:szCs w:val="22"/>
        </w:rPr>
        <w:t xml:space="preserve"> C. S. (</w:t>
      </w:r>
      <w:r w:rsidR="0035049F" w:rsidRPr="00C6676D">
        <w:rPr>
          <w:rFonts w:asciiTheme="majorHAnsi" w:hAnsiTheme="majorHAnsi"/>
          <w:b w:val="0"/>
          <w:bCs w:val="0"/>
          <w:sz w:val="22"/>
          <w:szCs w:val="22"/>
        </w:rPr>
        <w:t>2011</w:t>
      </w:r>
      <w:r w:rsidRPr="00C6676D">
        <w:rPr>
          <w:rFonts w:asciiTheme="majorHAnsi" w:hAnsiTheme="majorHAnsi"/>
          <w:b w:val="0"/>
          <w:bCs w:val="0"/>
          <w:sz w:val="22"/>
          <w:szCs w:val="22"/>
        </w:rPr>
        <w:t xml:space="preserve">). The </w:t>
      </w:r>
      <w:r w:rsidR="00E20BF0">
        <w:rPr>
          <w:rFonts w:asciiTheme="majorHAnsi" w:hAnsiTheme="majorHAnsi"/>
          <w:b w:val="0"/>
          <w:bCs w:val="0"/>
          <w:sz w:val="22"/>
          <w:szCs w:val="22"/>
        </w:rPr>
        <w:t>b</w:t>
      </w:r>
      <w:r w:rsidRPr="00C6676D">
        <w:rPr>
          <w:rFonts w:asciiTheme="majorHAnsi" w:hAnsiTheme="majorHAnsi"/>
          <w:b w:val="0"/>
          <w:bCs w:val="0"/>
          <w:sz w:val="22"/>
          <w:szCs w:val="22"/>
        </w:rPr>
        <w:t xml:space="preserve">rain </w:t>
      </w:r>
      <w:r w:rsidR="00E20BF0">
        <w:rPr>
          <w:rFonts w:asciiTheme="majorHAnsi" w:hAnsiTheme="majorHAnsi"/>
          <w:b w:val="0"/>
          <w:bCs w:val="0"/>
          <w:sz w:val="22"/>
          <w:szCs w:val="22"/>
        </w:rPr>
        <w:t>b</w:t>
      </w:r>
      <w:r w:rsidRPr="00C6676D">
        <w:rPr>
          <w:rFonts w:asciiTheme="majorHAnsi" w:hAnsiTheme="majorHAnsi"/>
          <w:b w:val="0"/>
          <w:bCs w:val="0"/>
          <w:sz w:val="22"/>
          <w:szCs w:val="22"/>
        </w:rPr>
        <w:t xml:space="preserve">asis of </w:t>
      </w:r>
      <w:r w:rsidR="00E20BF0">
        <w:rPr>
          <w:rFonts w:asciiTheme="majorHAnsi" w:hAnsiTheme="majorHAnsi"/>
          <w:b w:val="0"/>
          <w:bCs w:val="0"/>
          <w:sz w:val="22"/>
          <w:szCs w:val="22"/>
        </w:rPr>
        <w:t>i</w:t>
      </w:r>
      <w:r w:rsidRPr="00C6676D">
        <w:rPr>
          <w:rFonts w:asciiTheme="majorHAnsi" w:hAnsiTheme="majorHAnsi"/>
          <w:b w:val="0"/>
          <w:bCs w:val="0"/>
          <w:sz w:val="22"/>
          <w:szCs w:val="22"/>
        </w:rPr>
        <w:t xml:space="preserve">ndividual </w:t>
      </w:r>
      <w:r w:rsidR="00E20BF0">
        <w:rPr>
          <w:rFonts w:asciiTheme="majorHAnsi" w:hAnsiTheme="majorHAnsi"/>
          <w:b w:val="0"/>
          <w:bCs w:val="0"/>
          <w:sz w:val="22"/>
          <w:szCs w:val="22"/>
        </w:rPr>
        <w:t>d</w:t>
      </w:r>
      <w:r w:rsidRPr="00C6676D">
        <w:rPr>
          <w:rFonts w:asciiTheme="majorHAnsi" w:hAnsiTheme="majorHAnsi"/>
          <w:b w:val="0"/>
          <w:bCs w:val="0"/>
          <w:sz w:val="22"/>
          <w:szCs w:val="22"/>
        </w:rPr>
        <w:t xml:space="preserve">ifferences in </w:t>
      </w:r>
      <w:r w:rsidR="00E20BF0">
        <w:rPr>
          <w:rFonts w:asciiTheme="majorHAnsi" w:hAnsiTheme="majorHAnsi"/>
          <w:b w:val="0"/>
          <w:bCs w:val="0"/>
          <w:sz w:val="22"/>
          <w:szCs w:val="22"/>
        </w:rPr>
        <w:t>l</w:t>
      </w:r>
      <w:r w:rsidRPr="00C6676D">
        <w:rPr>
          <w:rFonts w:asciiTheme="majorHAnsi" w:hAnsiTheme="majorHAnsi"/>
          <w:b w:val="0"/>
          <w:bCs w:val="0"/>
          <w:sz w:val="22"/>
          <w:szCs w:val="22"/>
        </w:rPr>
        <w:t xml:space="preserve">anguage </w:t>
      </w:r>
      <w:r w:rsidR="00E20BF0">
        <w:rPr>
          <w:rFonts w:asciiTheme="majorHAnsi" w:hAnsiTheme="majorHAnsi"/>
          <w:b w:val="0"/>
          <w:bCs w:val="0"/>
          <w:sz w:val="22"/>
          <w:szCs w:val="22"/>
        </w:rPr>
        <w:t>c</w:t>
      </w:r>
      <w:r w:rsidRPr="00C6676D">
        <w:rPr>
          <w:rFonts w:asciiTheme="majorHAnsi" w:hAnsiTheme="majorHAnsi"/>
          <w:b w:val="0"/>
          <w:bCs w:val="0"/>
          <w:sz w:val="22"/>
          <w:szCs w:val="22"/>
        </w:rPr>
        <w:t xml:space="preserve">omprehension </w:t>
      </w:r>
      <w:r w:rsidR="00E20BF0">
        <w:rPr>
          <w:rFonts w:asciiTheme="majorHAnsi" w:hAnsiTheme="majorHAnsi"/>
          <w:b w:val="0"/>
          <w:bCs w:val="0"/>
          <w:sz w:val="22"/>
          <w:szCs w:val="22"/>
        </w:rPr>
        <w:t>a</w:t>
      </w:r>
      <w:r w:rsidRPr="00C6676D">
        <w:rPr>
          <w:rFonts w:asciiTheme="majorHAnsi" w:hAnsiTheme="majorHAnsi"/>
          <w:b w:val="0"/>
          <w:bCs w:val="0"/>
          <w:sz w:val="22"/>
          <w:szCs w:val="22"/>
        </w:rPr>
        <w:t xml:space="preserve">bilities. </w:t>
      </w:r>
      <w:r w:rsidRPr="00C6676D">
        <w:rPr>
          <w:rFonts w:asciiTheme="majorHAnsi" w:hAnsiTheme="majorHAnsi"/>
          <w:b w:val="0"/>
          <w:bCs w:val="0"/>
          <w:i/>
          <w:sz w:val="22"/>
          <w:szCs w:val="22"/>
        </w:rPr>
        <w:t>Language and Linguistic Compass</w:t>
      </w:r>
      <w:r w:rsidR="0035049F" w:rsidRPr="00C6676D">
        <w:rPr>
          <w:rFonts w:asciiTheme="majorHAnsi" w:hAnsiTheme="majorHAnsi"/>
          <w:b w:val="0"/>
          <w:bCs w:val="0"/>
          <w:i/>
          <w:sz w:val="22"/>
          <w:szCs w:val="22"/>
        </w:rPr>
        <w:t>, 5</w:t>
      </w:r>
      <w:r w:rsidR="003555ED" w:rsidRPr="00C6676D">
        <w:rPr>
          <w:rFonts w:asciiTheme="majorHAnsi" w:hAnsiTheme="majorHAnsi"/>
          <w:b w:val="0"/>
          <w:bCs w:val="0"/>
          <w:sz w:val="22"/>
          <w:szCs w:val="22"/>
        </w:rPr>
        <w:t xml:space="preserve">(9), </w:t>
      </w:r>
      <w:r w:rsidR="0035049F" w:rsidRPr="00C6676D">
        <w:rPr>
          <w:rFonts w:asciiTheme="majorHAnsi" w:hAnsiTheme="majorHAnsi"/>
          <w:b w:val="0"/>
          <w:bCs w:val="0"/>
          <w:sz w:val="22"/>
          <w:szCs w:val="22"/>
        </w:rPr>
        <w:t>635-649.</w:t>
      </w:r>
    </w:p>
    <w:p w:rsidR="003D2CF6" w:rsidRPr="00C6676D" w:rsidRDefault="003D2CF6" w:rsidP="00B21DB3">
      <w:pPr>
        <w:pStyle w:val="Title"/>
        <w:tabs>
          <w:tab w:val="left" w:pos="360"/>
        </w:tabs>
        <w:ind w:left="360" w:hanging="360"/>
        <w:jc w:val="left"/>
        <w:rPr>
          <w:rFonts w:asciiTheme="majorHAnsi" w:hAnsiTheme="majorHAnsi"/>
          <w:b w:val="0"/>
          <w:bCs w:val="0"/>
          <w:sz w:val="22"/>
          <w:szCs w:val="22"/>
          <w:lang w:val="sv-SE"/>
        </w:rPr>
      </w:pPr>
    </w:p>
    <w:p w:rsidR="00B21DB3" w:rsidRPr="00C6676D" w:rsidRDefault="00B21DB3" w:rsidP="00B21DB3">
      <w:pPr>
        <w:pStyle w:val="Title"/>
        <w:tabs>
          <w:tab w:val="left" w:pos="360"/>
        </w:tabs>
        <w:ind w:left="360" w:hanging="360"/>
        <w:jc w:val="left"/>
        <w:rPr>
          <w:rFonts w:asciiTheme="majorHAnsi" w:hAnsiTheme="majorHAnsi"/>
          <w:b w:val="0"/>
          <w:bCs w:val="0"/>
          <w:sz w:val="22"/>
          <w:szCs w:val="22"/>
        </w:rPr>
      </w:pPr>
      <w:r w:rsidRPr="00C6676D">
        <w:rPr>
          <w:rFonts w:asciiTheme="majorHAnsi" w:hAnsiTheme="majorHAnsi"/>
          <w:bCs w:val="0"/>
          <w:sz w:val="22"/>
          <w:szCs w:val="22"/>
          <w:lang w:val="sv-SE"/>
        </w:rPr>
        <w:t>Prat</w:t>
      </w:r>
      <w:r w:rsidR="00A030E7" w:rsidRPr="00A030E7">
        <w:rPr>
          <w:rFonts w:asciiTheme="majorHAnsi" w:hAnsiTheme="majorHAnsi"/>
          <w:b w:val="0"/>
          <w:bCs w:val="0"/>
          <w:sz w:val="22"/>
          <w:szCs w:val="22"/>
          <w:lang w:val="sv-SE"/>
        </w:rPr>
        <w:t>,</w:t>
      </w:r>
      <w:r w:rsidRPr="00C6676D">
        <w:rPr>
          <w:rFonts w:asciiTheme="majorHAnsi" w:hAnsiTheme="majorHAnsi"/>
          <w:b w:val="0"/>
          <w:bCs w:val="0"/>
          <w:sz w:val="22"/>
          <w:szCs w:val="22"/>
          <w:lang w:val="sv-SE"/>
        </w:rPr>
        <w:t xml:space="preserve"> C. S. &amp; Just, M. A. (</w:t>
      </w:r>
      <w:r w:rsidR="007C4256" w:rsidRPr="00C6676D">
        <w:rPr>
          <w:rFonts w:asciiTheme="majorHAnsi" w:hAnsiTheme="majorHAnsi"/>
          <w:b w:val="0"/>
          <w:bCs w:val="0"/>
          <w:sz w:val="22"/>
          <w:szCs w:val="22"/>
          <w:lang w:val="sv-SE"/>
        </w:rPr>
        <w:t>2011</w:t>
      </w:r>
      <w:r w:rsidRPr="00C6676D">
        <w:rPr>
          <w:rFonts w:asciiTheme="majorHAnsi" w:hAnsiTheme="majorHAnsi"/>
          <w:b w:val="0"/>
          <w:bCs w:val="0"/>
          <w:sz w:val="22"/>
          <w:szCs w:val="22"/>
          <w:lang w:val="sv-SE"/>
        </w:rPr>
        <w:t xml:space="preserve">). </w:t>
      </w:r>
      <w:r w:rsidR="00820FA7" w:rsidRPr="00C6676D">
        <w:rPr>
          <w:rFonts w:asciiTheme="majorHAnsi" w:hAnsiTheme="majorHAnsi"/>
          <w:b w:val="0"/>
          <w:bCs w:val="0"/>
          <w:sz w:val="22"/>
          <w:szCs w:val="22"/>
        </w:rPr>
        <w:t>Exploring the cortical dynamics underpinning individual differences in sentence comprehension</w:t>
      </w:r>
      <w:r w:rsidRPr="00C6676D">
        <w:rPr>
          <w:rFonts w:asciiTheme="majorHAnsi" w:hAnsiTheme="majorHAnsi"/>
          <w:b w:val="0"/>
          <w:bCs w:val="0"/>
          <w:sz w:val="22"/>
          <w:szCs w:val="22"/>
        </w:rPr>
        <w:t xml:space="preserve">. </w:t>
      </w:r>
      <w:r w:rsidRPr="00C6676D">
        <w:rPr>
          <w:rFonts w:asciiTheme="majorHAnsi" w:hAnsiTheme="majorHAnsi"/>
          <w:b w:val="0"/>
          <w:bCs w:val="0"/>
          <w:i/>
          <w:sz w:val="22"/>
          <w:szCs w:val="22"/>
        </w:rPr>
        <w:t>Cerebral Cortex</w:t>
      </w:r>
      <w:r w:rsidR="007C4256" w:rsidRPr="00C6676D">
        <w:rPr>
          <w:rFonts w:asciiTheme="majorHAnsi" w:hAnsiTheme="majorHAnsi"/>
          <w:b w:val="0"/>
          <w:bCs w:val="0"/>
          <w:i/>
          <w:sz w:val="22"/>
          <w:szCs w:val="22"/>
        </w:rPr>
        <w:t xml:space="preserve">, 21, </w:t>
      </w:r>
      <w:r w:rsidR="003555ED" w:rsidRPr="00C6676D">
        <w:rPr>
          <w:rFonts w:asciiTheme="majorHAnsi" w:hAnsiTheme="majorHAnsi"/>
          <w:b w:val="0"/>
          <w:bCs w:val="0"/>
          <w:sz w:val="22"/>
          <w:szCs w:val="22"/>
        </w:rPr>
        <w:t>1747-1760.</w:t>
      </w:r>
    </w:p>
    <w:p w:rsidR="00B21DB3" w:rsidRPr="00861C9C" w:rsidRDefault="00B21DB3" w:rsidP="00121AD1">
      <w:pPr>
        <w:pStyle w:val="Title"/>
        <w:tabs>
          <w:tab w:val="left" w:pos="360"/>
        </w:tabs>
        <w:ind w:left="360" w:hanging="360"/>
        <w:jc w:val="left"/>
        <w:rPr>
          <w:rFonts w:asciiTheme="majorHAnsi" w:hAnsiTheme="majorHAnsi"/>
          <w:b w:val="0"/>
          <w:bCs w:val="0"/>
          <w:sz w:val="22"/>
          <w:szCs w:val="22"/>
          <w:highlight w:val="cyan"/>
        </w:rPr>
      </w:pPr>
    </w:p>
    <w:p w:rsidR="00121AD1" w:rsidRPr="00510350" w:rsidRDefault="00121AD1" w:rsidP="00121AD1">
      <w:pPr>
        <w:pStyle w:val="Title"/>
        <w:tabs>
          <w:tab w:val="left" w:pos="360"/>
        </w:tabs>
        <w:ind w:left="360" w:hanging="360"/>
        <w:jc w:val="left"/>
        <w:rPr>
          <w:rFonts w:asciiTheme="majorHAnsi" w:hAnsiTheme="majorHAnsi"/>
          <w:b w:val="0"/>
          <w:bCs w:val="0"/>
          <w:sz w:val="22"/>
          <w:szCs w:val="22"/>
        </w:rPr>
      </w:pPr>
      <w:r w:rsidRPr="002C76F2">
        <w:rPr>
          <w:rFonts w:asciiTheme="majorHAnsi" w:hAnsiTheme="majorHAnsi"/>
          <w:bCs w:val="0"/>
          <w:sz w:val="22"/>
          <w:szCs w:val="22"/>
        </w:rPr>
        <w:t>Prat</w:t>
      </w:r>
      <w:r w:rsidRPr="002C76F2">
        <w:rPr>
          <w:rFonts w:asciiTheme="majorHAnsi" w:hAnsiTheme="majorHAnsi"/>
          <w:b w:val="0"/>
          <w:bCs w:val="0"/>
          <w:sz w:val="22"/>
          <w:szCs w:val="22"/>
        </w:rPr>
        <w:t>, C. S., Mason, R. A., &amp; Just, M. A. (</w:t>
      </w:r>
      <w:r w:rsidR="00320D98" w:rsidRPr="002C76F2">
        <w:rPr>
          <w:rFonts w:asciiTheme="majorHAnsi" w:hAnsiTheme="majorHAnsi"/>
          <w:b w:val="0"/>
          <w:bCs w:val="0"/>
          <w:sz w:val="22"/>
          <w:szCs w:val="22"/>
        </w:rPr>
        <w:t>2011</w:t>
      </w:r>
      <w:r w:rsidRPr="002C76F2">
        <w:rPr>
          <w:rFonts w:asciiTheme="majorHAnsi" w:hAnsiTheme="majorHAnsi"/>
          <w:b w:val="0"/>
          <w:bCs w:val="0"/>
          <w:sz w:val="22"/>
          <w:szCs w:val="22"/>
        </w:rPr>
        <w:t xml:space="preserve">). Individual differences in the neural basis of </w:t>
      </w:r>
      <w:r w:rsidR="00E20BF0">
        <w:rPr>
          <w:rFonts w:asciiTheme="majorHAnsi" w:hAnsiTheme="majorHAnsi"/>
          <w:b w:val="0"/>
          <w:bCs w:val="0"/>
          <w:sz w:val="22"/>
          <w:szCs w:val="22"/>
        </w:rPr>
        <w:t>c</w:t>
      </w:r>
      <w:r w:rsidRPr="002C76F2">
        <w:rPr>
          <w:rFonts w:asciiTheme="majorHAnsi" w:hAnsiTheme="majorHAnsi"/>
          <w:b w:val="0"/>
          <w:bCs w:val="0"/>
          <w:sz w:val="22"/>
          <w:szCs w:val="22"/>
        </w:rPr>
        <w:t xml:space="preserve">ausal </w:t>
      </w:r>
      <w:proofErr w:type="spellStart"/>
      <w:r w:rsidR="00E20BF0">
        <w:rPr>
          <w:rFonts w:asciiTheme="majorHAnsi" w:hAnsiTheme="majorHAnsi"/>
          <w:b w:val="0"/>
          <w:bCs w:val="0"/>
          <w:sz w:val="22"/>
          <w:szCs w:val="22"/>
        </w:rPr>
        <w:t>i</w:t>
      </w:r>
      <w:r w:rsidRPr="002C76F2">
        <w:rPr>
          <w:rFonts w:asciiTheme="majorHAnsi" w:hAnsiTheme="majorHAnsi"/>
          <w:b w:val="0"/>
          <w:bCs w:val="0"/>
          <w:sz w:val="22"/>
          <w:szCs w:val="22"/>
        </w:rPr>
        <w:t>nferencing</w:t>
      </w:r>
      <w:proofErr w:type="spellEnd"/>
      <w:r w:rsidRPr="002C76F2">
        <w:rPr>
          <w:rFonts w:asciiTheme="majorHAnsi" w:hAnsiTheme="majorHAnsi"/>
          <w:b w:val="0"/>
          <w:bCs w:val="0"/>
          <w:sz w:val="22"/>
          <w:szCs w:val="22"/>
        </w:rPr>
        <w:t xml:space="preserve">. </w:t>
      </w:r>
      <w:r w:rsidR="00320D98" w:rsidRPr="002C76F2">
        <w:rPr>
          <w:rFonts w:asciiTheme="majorHAnsi" w:hAnsiTheme="majorHAnsi"/>
          <w:b w:val="0"/>
          <w:bCs w:val="0"/>
          <w:i/>
          <w:sz w:val="22"/>
          <w:szCs w:val="22"/>
        </w:rPr>
        <w:t xml:space="preserve">Brain and Language, 116, </w:t>
      </w:r>
      <w:r w:rsidR="00320D98" w:rsidRPr="002C76F2">
        <w:rPr>
          <w:rFonts w:asciiTheme="majorHAnsi" w:hAnsiTheme="majorHAnsi"/>
          <w:b w:val="0"/>
          <w:bCs w:val="0"/>
          <w:sz w:val="22"/>
          <w:szCs w:val="22"/>
        </w:rPr>
        <w:t>1-13.</w:t>
      </w:r>
    </w:p>
    <w:p w:rsidR="00121AD1" w:rsidRPr="00510350" w:rsidRDefault="00121AD1" w:rsidP="00121AD1">
      <w:pPr>
        <w:pStyle w:val="Title"/>
        <w:tabs>
          <w:tab w:val="left" w:pos="360"/>
        </w:tabs>
        <w:ind w:left="360" w:hanging="360"/>
        <w:jc w:val="left"/>
        <w:rPr>
          <w:rFonts w:asciiTheme="majorHAnsi" w:hAnsiTheme="majorHAnsi"/>
          <w:b w:val="0"/>
          <w:bCs w:val="0"/>
          <w:i/>
          <w:sz w:val="22"/>
          <w:szCs w:val="22"/>
        </w:rPr>
      </w:pPr>
    </w:p>
    <w:p w:rsidR="005653A1" w:rsidRPr="00510350" w:rsidRDefault="005653A1" w:rsidP="00942037">
      <w:pPr>
        <w:pStyle w:val="Title"/>
        <w:ind w:left="360" w:hanging="360"/>
        <w:jc w:val="left"/>
        <w:rPr>
          <w:rFonts w:asciiTheme="majorHAnsi" w:hAnsiTheme="majorHAnsi"/>
          <w:b w:val="0"/>
          <w:bCs w:val="0"/>
          <w:sz w:val="22"/>
          <w:szCs w:val="22"/>
        </w:rPr>
      </w:pPr>
      <w:r w:rsidRPr="00510350">
        <w:rPr>
          <w:rFonts w:asciiTheme="majorHAnsi" w:hAnsiTheme="majorHAnsi"/>
          <w:b w:val="0"/>
          <w:bCs w:val="0"/>
          <w:sz w:val="22"/>
          <w:szCs w:val="22"/>
        </w:rPr>
        <w:t xml:space="preserve">Long, D. L., </w:t>
      </w:r>
      <w:r w:rsidRPr="00510350">
        <w:rPr>
          <w:rFonts w:asciiTheme="majorHAnsi" w:hAnsiTheme="majorHAnsi"/>
          <w:bCs w:val="0"/>
          <w:sz w:val="22"/>
          <w:szCs w:val="22"/>
        </w:rPr>
        <w:t>Prat</w:t>
      </w:r>
      <w:r w:rsidR="00A030E7" w:rsidRPr="00A030E7">
        <w:rPr>
          <w:rFonts w:asciiTheme="majorHAnsi" w:hAnsiTheme="majorHAnsi"/>
          <w:b w:val="0"/>
          <w:bCs w:val="0"/>
          <w:sz w:val="22"/>
          <w:szCs w:val="22"/>
        </w:rPr>
        <w:t>,</w:t>
      </w:r>
      <w:r w:rsidRPr="00510350">
        <w:rPr>
          <w:rFonts w:asciiTheme="majorHAnsi" w:hAnsiTheme="majorHAnsi"/>
          <w:b w:val="0"/>
          <w:bCs w:val="0"/>
          <w:sz w:val="22"/>
          <w:szCs w:val="22"/>
        </w:rPr>
        <w:t xml:space="preserve"> C. S., Johns, C. L., Morris, P. E., &amp; Jonathan, E. (2008). The importance of knowledge in vivid text memory: An individual-differences investigation of recollection and familiarity. </w:t>
      </w:r>
      <w:proofErr w:type="spellStart"/>
      <w:r w:rsidRPr="00510350">
        <w:rPr>
          <w:rFonts w:asciiTheme="majorHAnsi" w:hAnsiTheme="majorHAnsi"/>
          <w:b w:val="0"/>
          <w:bCs w:val="0"/>
          <w:i/>
          <w:iCs/>
          <w:sz w:val="22"/>
          <w:szCs w:val="22"/>
        </w:rPr>
        <w:t>Psychonomic</w:t>
      </w:r>
      <w:proofErr w:type="spellEnd"/>
      <w:r w:rsidRPr="00510350">
        <w:rPr>
          <w:rFonts w:asciiTheme="majorHAnsi" w:hAnsiTheme="majorHAnsi"/>
          <w:b w:val="0"/>
          <w:bCs w:val="0"/>
          <w:i/>
          <w:iCs/>
          <w:sz w:val="22"/>
          <w:szCs w:val="22"/>
        </w:rPr>
        <w:t xml:space="preserve"> Bulletin and Review, 15</w:t>
      </w:r>
      <w:r w:rsidR="003555ED" w:rsidRPr="00510350">
        <w:rPr>
          <w:rFonts w:asciiTheme="majorHAnsi" w:hAnsiTheme="majorHAnsi"/>
          <w:b w:val="0"/>
          <w:bCs w:val="0"/>
          <w:iCs/>
          <w:sz w:val="22"/>
          <w:szCs w:val="22"/>
        </w:rPr>
        <w:t>(</w:t>
      </w:r>
      <w:r w:rsidR="006467BE" w:rsidRPr="00510350">
        <w:rPr>
          <w:rFonts w:asciiTheme="majorHAnsi" w:hAnsiTheme="majorHAnsi"/>
          <w:b w:val="0"/>
          <w:bCs w:val="0"/>
          <w:sz w:val="22"/>
          <w:szCs w:val="22"/>
        </w:rPr>
        <w:t>3),</w:t>
      </w:r>
      <w:r w:rsidRPr="00510350">
        <w:rPr>
          <w:rFonts w:asciiTheme="majorHAnsi" w:hAnsiTheme="majorHAnsi"/>
          <w:b w:val="0"/>
          <w:bCs w:val="0"/>
          <w:sz w:val="22"/>
          <w:szCs w:val="22"/>
        </w:rPr>
        <w:t xml:space="preserve"> 604-609.</w:t>
      </w:r>
    </w:p>
    <w:p w:rsidR="005653A1" w:rsidRPr="00510350" w:rsidRDefault="005653A1">
      <w:pPr>
        <w:ind w:left="360" w:hanging="360"/>
        <w:rPr>
          <w:rFonts w:asciiTheme="majorHAnsi" w:hAnsiTheme="majorHAnsi"/>
          <w:sz w:val="22"/>
          <w:szCs w:val="22"/>
        </w:rPr>
      </w:pPr>
    </w:p>
    <w:p w:rsidR="005653A1" w:rsidRPr="00510350" w:rsidRDefault="005653A1" w:rsidP="00626073">
      <w:pPr>
        <w:pStyle w:val="Title"/>
        <w:tabs>
          <w:tab w:val="left" w:pos="360"/>
        </w:tabs>
        <w:ind w:left="360" w:hanging="360"/>
        <w:jc w:val="left"/>
        <w:rPr>
          <w:rFonts w:asciiTheme="majorHAnsi" w:hAnsiTheme="majorHAnsi"/>
          <w:b w:val="0"/>
          <w:bCs w:val="0"/>
          <w:sz w:val="22"/>
          <w:szCs w:val="22"/>
        </w:rPr>
      </w:pPr>
      <w:r w:rsidRPr="00510350">
        <w:rPr>
          <w:rFonts w:asciiTheme="majorHAnsi" w:hAnsiTheme="majorHAnsi"/>
          <w:bCs w:val="0"/>
          <w:sz w:val="22"/>
          <w:szCs w:val="22"/>
          <w:lang w:val="sv-SE"/>
        </w:rPr>
        <w:t>Prat</w:t>
      </w:r>
      <w:r w:rsidR="00A030E7" w:rsidRPr="00A030E7">
        <w:rPr>
          <w:rFonts w:asciiTheme="majorHAnsi" w:hAnsiTheme="majorHAnsi"/>
          <w:b w:val="0"/>
          <w:bCs w:val="0"/>
          <w:sz w:val="22"/>
          <w:szCs w:val="22"/>
          <w:lang w:val="sv-SE"/>
        </w:rPr>
        <w:t>,</w:t>
      </w:r>
      <w:r w:rsidRPr="00510350">
        <w:rPr>
          <w:rFonts w:asciiTheme="majorHAnsi" w:hAnsiTheme="majorHAnsi"/>
          <w:b w:val="0"/>
          <w:bCs w:val="0"/>
          <w:sz w:val="22"/>
          <w:szCs w:val="22"/>
          <w:lang w:val="sv-SE"/>
        </w:rPr>
        <w:t xml:space="preserve"> C. S., &amp; Just, M. A. </w:t>
      </w:r>
      <w:r w:rsidRPr="00510350">
        <w:rPr>
          <w:rFonts w:asciiTheme="majorHAnsi" w:hAnsiTheme="majorHAnsi"/>
          <w:b w:val="0"/>
          <w:bCs w:val="0"/>
          <w:sz w:val="22"/>
          <w:szCs w:val="22"/>
        </w:rPr>
        <w:t xml:space="preserve">(2008). Brain bases of individual differences in cognition. </w:t>
      </w:r>
      <w:r w:rsidRPr="00510350">
        <w:rPr>
          <w:rFonts w:asciiTheme="majorHAnsi" w:hAnsiTheme="majorHAnsi"/>
          <w:b w:val="0"/>
          <w:bCs w:val="0"/>
          <w:i/>
          <w:iCs/>
          <w:sz w:val="22"/>
          <w:szCs w:val="22"/>
        </w:rPr>
        <w:t>Psychological Science Agenda, 22</w:t>
      </w:r>
      <w:r w:rsidR="003555ED" w:rsidRPr="00510350">
        <w:rPr>
          <w:rFonts w:asciiTheme="majorHAnsi" w:hAnsiTheme="majorHAnsi"/>
          <w:b w:val="0"/>
          <w:bCs w:val="0"/>
          <w:iCs/>
          <w:sz w:val="22"/>
          <w:szCs w:val="22"/>
        </w:rPr>
        <w:t>(</w:t>
      </w:r>
      <w:r w:rsidR="003555ED" w:rsidRPr="00510350">
        <w:rPr>
          <w:rFonts w:asciiTheme="majorHAnsi" w:hAnsiTheme="majorHAnsi"/>
          <w:b w:val="0"/>
          <w:bCs w:val="0"/>
          <w:sz w:val="22"/>
          <w:szCs w:val="22"/>
        </w:rPr>
        <w:t>5).</w:t>
      </w:r>
    </w:p>
    <w:p w:rsidR="005653A1" w:rsidRPr="00510350" w:rsidRDefault="005653A1">
      <w:pPr>
        <w:ind w:left="360" w:hanging="360"/>
        <w:rPr>
          <w:rFonts w:asciiTheme="majorHAnsi" w:hAnsiTheme="majorHAnsi"/>
          <w:sz w:val="22"/>
          <w:szCs w:val="22"/>
        </w:rPr>
      </w:pPr>
    </w:p>
    <w:p w:rsidR="005653A1" w:rsidRPr="00510350" w:rsidRDefault="005653A1" w:rsidP="00276243">
      <w:pPr>
        <w:pStyle w:val="PlainText"/>
        <w:tabs>
          <w:tab w:val="left" w:pos="360"/>
        </w:tabs>
        <w:rPr>
          <w:rFonts w:asciiTheme="majorHAnsi" w:hAnsiTheme="majorHAnsi" w:cs="Times New Roman"/>
          <w:sz w:val="22"/>
          <w:szCs w:val="22"/>
        </w:rPr>
      </w:pPr>
      <w:r w:rsidRPr="00510350">
        <w:rPr>
          <w:rFonts w:asciiTheme="majorHAnsi" w:hAnsiTheme="majorHAnsi" w:cs="Times New Roman"/>
          <w:sz w:val="22"/>
          <w:szCs w:val="22"/>
        </w:rPr>
        <w:t xml:space="preserve">Long, D. L., &amp; </w:t>
      </w:r>
      <w:r w:rsidRPr="00510350">
        <w:rPr>
          <w:rFonts w:asciiTheme="majorHAnsi" w:hAnsiTheme="majorHAnsi" w:cs="Times New Roman"/>
          <w:b/>
          <w:sz w:val="22"/>
          <w:szCs w:val="22"/>
        </w:rPr>
        <w:t>Prat</w:t>
      </w:r>
      <w:r w:rsidRPr="00510350">
        <w:rPr>
          <w:rFonts w:asciiTheme="majorHAnsi" w:hAnsiTheme="majorHAnsi" w:cs="Times New Roman"/>
          <w:sz w:val="22"/>
          <w:szCs w:val="22"/>
        </w:rPr>
        <w:t xml:space="preserve">, C. S. (2008). Individual differences in syntactic ambiguity resolution: </w:t>
      </w:r>
      <w:r w:rsidR="00FE7EC8" w:rsidRPr="00510350">
        <w:rPr>
          <w:rFonts w:asciiTheme="majorHAnsi" w:hAnsiTheme="majorHAnsi" w:cs="Times New Roman"/>
          <w:sz w:val="22"/>
          <w:szCs w:val="22"/>
        </w:rPr>
        <w:tab/>
      </w:r>
      <w:r w:rsidRPr="00510350">
        <w:rPr>
          <w:rFonts w:asciiTheme="majorHAnsi" w:hAnsiTheme="majorHAnsi" w:cs="Times New Roman"/>
          <w:sz w:val="22"/>
          <w:szCs w:val="22"/>
        </w:rPr>
        <w:t xml:space="preserve">Readers vary in their use of plausibility information. </w:t>
      </w:r>
      <w:r w:rsidRPr="00510350">
        <w:rPr>
          <w:rFonts w:asciiTheme="majorHAnsi" w:hAnsiTheme="majorHAnsi" w:cs="Times New Roman"/>
          <w:i/>
          <w:iCs/>
          <w:sz w:val="22"/>
          <w:szCs w:val="22"/>
        </w:rPr>
        <w:t>Memory and Cognition, 36</w:t>
      </w:r>
      <w:r w:rsidR="003555ED" w:rsidRPr="00510350">
        <w:rPr>
          <w:rFonts w:asciiTheme="majorHAnsi" w:hAnsiTheme="majorHAnsi" w:cs="Times New Roman"/>
          <w:iCs/>
          <w:sz w:val="22"/>
          <w:szCs w:val="22"/>
        </w:rPr>
        <w:t>(</w:t>
      </w:r>
      <w:r w:rsidR="006467BE" w:rsidRPr="00510350">
        <w:rPr>
          <w:rFonts w:asciiTheme="majorHAnsi" w:hAnsiTheme="majorHAnsi" w:cs="Times New Roman"/>
          <w:sz w:val="22"/>
          <w:szCs w:val="22"/>
        </w:rPr>
        <w:t>2),</w:t>
      </w:r>
      <w:r w:rsidRPr="00510350">
        <w:rPr>
          <w:rFonts w:asciiTheme="majorHAnsi" w:hAnsiTheme="majorHAnsi" w:cs="Times New Roman"/>
          <w:i/>
          <w:iCs/>
          <w:sz w:val="22"/>
          <w:szCs w:val="22"/>
        </w:rPr>
        <w:t xml:space="preserve"> </w:t>
      </w:r>
      <w:r w:rsidRPr="00510350">
        <w:rPr>
          <w:rFonts w:asciiTheme="majorHAnsi" w:hAnsiTheme="majorHAnsi" w:cs="Times New Roman"/>
          <w:sz w:val="22"/>
          <w:szCs w:val="22"/>
        </w:rPr>
        <w:t>375-391.</w:t>
      </w:r>
    </w:p>
    <w:p w:rsidR="005653A1" w:rsidRPr="00510350" w:rsidRDefault="005653A1" w:rsidP="00626073">
      <w:pPr>
        <w:pStyle w:val="Title"/>
        <w:jc w:val="left"/>
        <w:rPr>
          <w:rFonts w:asciiTheme="majorHAnsi" w:hAnsiTheme="majorHAnsi"/>
          <w:b w:val="0"/>
          <w:bCs w:val="0"/>
          <w:sz w:val="22"/>
          <w:szCs w:val="22"/>
        </w:rPr>
      </w:pPr>
    </w:p>
    <w:p w:rsidR="005653A1" w:rsidRPr="00C6676D" w:rsidRDefault="005653A1" w:rsidP="007A7A63">
      <w:pPr>
        <w:pStyle w:val="Title"/>
        <w:ind w:left="360" w:hanging="360"/>
        <w:jc w:val="left"/>
        <w:rPr>
          <w:rFonts w:asciiTheme="majorHAnsi" w:hAnsiTheme="majorHAnsi"/>
          <w:b w:val="0"/>
          <w:bCs w:val="0"/>
          <w:sz w:val="22"/>
          <w:szCs w:val="22"/>
        </w:rPr>
      </w:pPr>
      <w:r w:rsidRPr="00C6676D">
        <w:rPr>
          <w:rFonts w:asciiTheme="majorHAnsi" w:hAnsiTheme="majorHAnsi"/>
          <w:bCs w:val="0"/>
          <w:sz w:val="22"/>
          <w:szCs w:val="22"/>
          <w:lang w:val="sv-SE"/>
        </w:rPr>
        <w:t>Prat</w:t>
      </w:r>
      <w:r w:rsidRPr="00C6676D">
        <w:rPr>
          <w:rFonts w:asciiTheme="majorHAnsi" w:hAnsiTheme="majorHAnsi"/>
          <w:b w:val="0"/>
          <w:bCs w:val="0"/>
          <w:sz w:val="22"/>
          <w:szCs w:val="22"/>
          <w:lang w:val="sv-SE"/>
        </w:rPr>
        <w:t xml:space="preserve">, C. S., Keller, T. A., &amp; Just, M. A. (2007). </w:t>
      </w:r>
      <w:r w:rsidRPr="00C6676D">
        <w:rPr>
          <w:rFonts w:asciiTheme="majorHAnsi" w:hAnsiTheme="majorHAnsi"/>
          <w:b w:val="0"/>
          <w:bCs w:val="0"/>
          <w:sz w:val="22"/>
          <w:szCs w:val="22"/>
        </w:rPr>
        <w:t xml:space="preserve">Individual differences in sentence comprehension: An fMRI investigation of syntactic and lexical processing demands. </w:t>
      </w:r>
      <w:r w:rsidRPr="00C6676D">
        <w:rPr>
          <w:rFonts w:asciiTheme="majorHAnsi" w:hAnsiTheme="majorHAnsi"/>
          <w:b w:val="0"/>
          <w:bCs w:val="0"/>
          <w:i/>
          <w:iCs/>
          <w:sz w:val="22"/>
          <w:szCs w:val="22"/>
        </w:rPr>
        <w:t>Journal of Cognitive Neuroscience,</w:t>
      </w:r>
      <w:r w:rsidRPr="00C6676D">
        <w:rPr>
          <w:rFonts w:asciiTheme="majorHAnsi" w:hAnsiTheme="majorHAnsi"/>
          <w:b w:val="0"/>
          <w:bCs w:val="0"/>
          <w:sz w:val="22"/>
          <w:szCs w:val="22"/>
        </w:rPr>
        <w:t xml:space="preserve"> </w:t>
      </w:r>
      <w:r w:rsidRPr="00C6676D">
        <w:rPr>
          <w:rFonts w:asciiTheme="majorHAnsi" w:hAnsiTheme="majorHAnsi"/>
          <w:b w:val="0"/>
          <w:bCs w:val="0"/>
          <w:i/>
          <w:iCs/>
          <w:sz w:val="22"/>
          <w:szCs w:val="22"/>
        </w:rPr>
        <w:t>19</w:t>
      </w:r>
      <w:r w:rsidR="003555ED" w:rsidRPr="00C6676D">
        <w:rPr>
          <w:rFonts w:asciiTheme="majorHAnsi" w:hAnsiTheme="majorHAnsi"/>
          <w:b w:val="0"/>
          <w:bCs w:val="0"/>
          <w:iCs/>
          <w:sz w:val="22"/>
          <w:szCs w:val="22"/>
        </w:rPr>
        <w:t>(</w:t>
      </w:r>
      <w:r w:rsidR="006467BE" w:rsidRPr="00C6676D">
        <w:rPr>
          <w:rFonts w:asciiTheme="majorHAnsi" w:hAnsiTheme="majorHAnsi"/>
          <w:b w:val="0"/>
          <w:bCs w:val="0"/>
          <w:sz w:val="22"/>
          <w:szCs w:val="22"/>
        </w:rPr>
        <w:t>12),</w:t>
      </w:r>
      <w:r w:rsidRPr="00C6676D">
        <w:rPr>
          <w:rFonts w:asciiTheme="majorHAnsi" w:hAnsiTheme="majorHAnsi"/>
          <w:b w:val="0"/>
          <w:bCs w:val="0"/>
          <w:sz w:val="22"/>
          <w:szCs w:val="22"/>
        </w:rPr>
        <w:t xml:space="preserve"> 1950-1963.</w:t>
      </w:r>
    </w:p>
    <w:p w:rsidR="005653A1" w:rsidRPr="00C6676D" w:rsidRDefault="005653A1">
      <w:pPr>
        <w:ind w:left="360" w:hanging="360"/>
        <w:rPr>
          <w:rFonts w:asciiTheme="majorHAnsi" w:hAnsiTheme="majorHAnsi"/>
          <w:sz w:val="22"/>
          <w:szCs w:val="22"/>
        </w:rPr>
      </w:pPr>
    </w:p>
    <w:p w:rsidR="00DA24FB" w:rsidRPr="00510350" w:rsidRDefault="005653A1">
      <w:pPr>
        <w:pStyle w:val="Title"/>
        <w:ind w:left="360" w:hanging="360"/>
        <w:jc w:val="left"/>
        <w:rPr>
          <w:rFonts w:asciiTheme="majorHAnsi" w:hAnsiTheme="majorHAnsi"/>
          <w:b w:val="0"/>
          <w:bCs w:val="0"/>
          <w:sz w:val="22"/>
          <w:szCs w:val="22"/>
        </w:rPr>
      </w:pPr>
      <w:r w:rsidRPr="00C6676D">
        <w:rPr>
          <w:rFonts w:asciiTheme="majorHAnsi" w:hAnsiTheme="majorHAnsi"/>
          <w:bCs w:val="0"/>
          <w:sz w:val="22"/>
          <w:szCs w:val="22"/>
        </w:rPr>
        <w:t>Prat</w:t>
      </w:r>
      <w:r w:rsidR="00A030E7" w:rsidRPr="00A030E7">
        <w:rPr>
          <w:rFonts w:asciiTheme="majorHAnsi" w:hAnsiTheme="majorHAnsi"/>
          <w:b w:val="0"/>
          <w:bCs w:val="0"/>
          <w:sz w:val="22"/>
          <w:szCs w:val="22"/>
        </w:rPr>
        <w:t>,</w:t>
      </w:r>
      <w:r w:rsidRPr="00C6676D">
        <w:rPr>
          <w:rFonts w:asciiTheme="majorHAnsi" w:hAnsiTheme="majorHAnsi"/>
          <w:b w:val="0"/>
          <w:bCs w:val="0"/>
          <w:sz w:val="22"/>
          <w:szCs w:val="22"/>
        </w:rPr>
        <w:t xml:space="preserve"> C. S., Long, D. L., &amp; </w:t>
      </w:r>
      <w:proofErr w:type="spellStart"/>
      <w:r w:rsidRPr="00C6676D">
        <w:rPr>
          <w:rFonts w:asciiTheme="majorHAnsi" w:hAnsiTheme="majorHAnsi"/>
          <w:b w:val="0"/>
          <w:bCs w:val="0"/>
          <w:sz w:val="22"/>
          <w:szCs w:val="22"/>
        </w:rPr>
        <w:t>Baynes</w:t>
      </w:r>
      <w:proofErr w:type="spellEnd"/>
      <w:r w:rsidRPr="00C6676D">
        <w:rPr>
          <w:rFonts w:asciiTheme="majorHAnsi" w:hAnsiTheme="majorHAnsi"/>
          <w:b w:val="0"/>
          <w:bCs w:val="0"/>
          <w:sz w:val="22"/>
          <w:szCs w:val="22"/>
        </w:rPr>
        <w:t>, K. (2007).</w:t>
      </w:r>
      <w:r w:rsidRPr="00C6676D">
        <w:rPr>
          <w:rFonts w:asciiTheme="majorHAnsi" w:hAnsiTheme="majorHAnsi"/>
          <w:sz w:val="22"/>
          <w:szCs w:val="22"/>
        </w:rPr>
        <w:t xml:space="preserve"> </w:t>
      </w:r>
      <w:r w:rsidRPr="00C6676D">
        <w:rPr>
          <w:rFonts w:asciiTheme="majorHAnsi" w:hAnsiTheme="majorHAnsi"/>
          <w:b w:val="0"/>
          <w:bCs w:val="0"/>
          <w:sz w:val="22"/>
          <w:szCs w:val="22"/>
        </w:rPr>
        <w:t xml:space="preserve">The representation of discourse in the two hemispheres: An individual differences investigation. </w:t>
      </w:r>
      <w:r w:rsidRPr="00C6676D">
        <w:rPr>
          <w:rFonts w:asciiTheme="majorHAnsi" w:hAnsiTheme="majorHAnsi"/>
          <w:b w:val="0"/>
          <w:bCs w:val="0"/>
          <w:i/>
          <w:iCs/>
          <w:sz w:val="22"/>
          <w:szCs w:val="22"/>
        </w:rPr>
        <w:t>Brain and Language</w:t>
      </w:r>
      <w:r w:rsidRPr="00C6676D">
        <w:rPr>
          <w:rFonts w:asciiTheme="majorHAnsi" w:hAnsiTheme="majorHAnsi"/>
          <w:sz w:val="22"/>
          <w:szCs w:val="22"/>
        </w:rPr>
        <w:t>,</w:t>
      </w:r>
      <w:r w:rsidR="00276243" w:rsidRPr="00C6676D">
        <w:rPr>
          <w:rFonts w:asciiTheme="majorHAnsi" w:hAnsiTheme="majorHAnsi"/>
          <w:sz w:val="22"/>
          <w:szCs w:val="22"/>
        </w:rPr>
        <w:t xml:space="preserve"> </w:t>
      </w:r>
      <w:r w:rsidRPr="00C6676D">
        <w:rPr>
          <w:rFonts w:asciiTheme="majorHAnsi" w:hAnsiTheme="majorHAnsi"/>
          <w:b w:val="0"/>
          <w:bCs w:val="0"/>
          <w:i/>
          <w:iCs/>
          <w:sz w:val="22"/>
          <w:szCs w:val="22"/>
        </w:rPr>
        <w:t>100</w:t>
      </w:r>
      <w:r w:rsidR="003555ED" w:rsidRPr="00C6676D">
        <w:rPr>
          <w:rFonts w:asciiTheme="majorHAnsi" w:hAnsiTheme="majorHAnsi"/>
          <w:b w:val="0"/>
          <w:bCs w:val="0"/>
          <w:iCs/>
          <w:sz w:val="22"/>
          <w:szCs w:val="22"/>
        </w:rPr>
        <w:t>(</w:t>
      </w:r>
      <w:r w:rsidR="006467BE" w:rsidRPr="00C6676D">
        <w:rPr>
          <w:rFonts w:asciiTheme="majorHAnsi" w:hAnsiTheme="majorHAnsi"/>
          <w:b w:val="0"/>
          <w:bCs w:val="0"/>
          <w:sz w:val="22"/>
          <w:szCs w:val="22"/>
        </w:rPr>
        <w:t>3),</w:t>
      </w:r>
      <w:r w:rsidRPr="00C6676D">
        <w:rPr>
          <w:rFonts w:asciiTheme="majorHAnsi" w:hAnsiTheme="majorHAnsi"/>
          <w:b w:val="0"/>
          <w:bCs w:val="0"/>
          <w:sz w:val="22"/>
          <w:szCs w:val="22"/>
        </w:rPr>
        <w:t xml:space="preserve"> 283-294.</w:t>
      </w:r>
    </w:p>
    <w:p w:rsidR="005653A1" w:rsidRPr="00510350" w:rsidRDefault="005653A1">
      <w:pPr>
        <w:ind w:left="360" w:hanging="360"/>
        <w:rPr>
          <w:rFonts w:asciiTheme="majorHAnsi" w:hAnsiTheme="majorHAnsi"/>
          <w:sz w:val="22"/>
          <w:szCs w:val="22"/>
        </w:rPr>
      </w:pPr>
    </w:p>
    <w:p w:rsidR="005653A1" w:rsidRPr="00510350" w:rsidRDefault="005653A1" w:rsidP="007A7A63">
      <w:pPr>
        <w:pStyle w:val="PlainText"/>
        <w:ind w:left="360" w:hanging="360"/>
        <w:rPr>
          <w:rFonts w:asciiTheme="majorHAnsi" w:hAnsiTheme="majorHAnsi" w:cs="Times New Roman"/>
          <w:sz w:val="22"/>
          <w:szCs w:val="22"/>
        </w:rPr>
      </w:pPr>
      <w:r w:rsidRPr="00510350">
        <w:rPr>
          <w:rFonts w:asciiTheme="majorHAnsi" w:hAnsiTheme="majorHAnsi" w:cs="Times New Roman"/>
          <w:sz w:val="22"/>
          <w:szCs w:val="22"/>
        </w:rPr>
        <w:t xml:space="preserve">Long, D. L., Wilson, J., Hurley, R., &amp; </w:t>
      </w:r>
      <w:r w:rsidRPr="00510350">
        <w:rPr>
          <w:rFonts w:asciiTheme="majorHAnsi" w:hAnsiTheme="majorHAnsi" w:cs="Times New Roman"/>
          <w:b/>
          <w:sz w:val="22"/>
          <w:szCs w:val="22"/>
        </w:rPr>
        <w:t>Prat</w:t>
      </w:r>
      <w:r w:rsidRPr="00510350">
        <w:rPr>
          <w:rFonts w:asciiTheme="majorHAnsi" w:hAnsiTheme="majorHAnsi" w:cs="Times New Roman"/>
          <w:sz w:val="22"/>
          <w:szCs w:val="22"/>
        </w:rPr>
        <w:t xml:space="preserve">, C. S. (2006). Assessing reader’s text representation with recognition: The interaction of prior knowledge and text coherence. </w:t>
      </w:r>
      <w:r w:rsidRPr="00510350">
        <w:rPr>
          <w:rFonts w:asciiTheme="majorHAnsi" w:hAnsiTheme="majorHAnsi" w:cs="Times New Roman"/>
          <w:i/>
          <w:iCs/>
          <w:sz w:val="22"/>
          <w:szCs w:val="22"/>
        </w:rPr>
        <w:t>Journal of Experimental Psychology: Learning, Memory and Cognition, 32</w:t>
      </w:r>
      <w:r w:rsidR="003555ED" w:rsidRPr="00510350">
        <w:rPr>
          <w:rFonts w:asciiTheme="majorHAnsi" w:hAnsiTheme="majorHAnsi" w:cs="Times New Roman"/>
          <w:iCs/>
          <w:sz w:val="22"/>
          <w:szCs w:val="22"/>
        </w:rPr>
        <w:t>(</w:t>
      </w:r>
      <w:r w:rsidR="006467BE" w:rsidRPr="00510350">
        <w:rPr>
          <w:rFonts w:asciiTheme="majorHAnsi" w:hAnsiTheme="majorHAnsi" w:cs="Times New Roman"/>
          <w:sz w:val="22"/>
          <w:szCs w:val="22"/>
        </w:rPr>
        <w:t>4),</w:t>
      </w:r>
      <w:r w:rsidRPr="00510350">
        <w:rPr>
          <w:rFonts w:asciiTheme="majorHAnsi" w:hAnsiTheme="majorHAnsi" w:cs="Times New Roman"/>
          <w:i/>
          <w:iCs/>
          <w:sz w:val="22"/>
          <w:szCs w:val="22"/>
        </w:rPr>
        <w:t xml:space="preserve"> </w:t>
      </w:r>
      <w:r w:rsidRPr="00510350">
        <w:rPr>
          <w:rFonts w:asciiTheme="majorHAnsi" w:hAnsiTheme="majorHAnsi" w:cs="Times New Roman"/>
          <w:sz w:val="22"/>
          <w:szCs w:val="22"/>
        </w:rPr>
        <w:t>816-827.</w:t>
      </w:r>
    </w:p>
    <w:p w:rsidR="005653A1" w:rsidRPr="00510350" w:rsidRDefault="005653A1">
      <w:pPr>
        <w:ind w:left="360" w:hanging="360"/>
        <w:rPr>
          <w:rFonts w:asciiTheme="majorHAnsi" w:hAnsiTheme="majorHAnsi"/>
          <w:sz w:val="22"/>
          <w:szCs w:val="22"/>
        </w:rPr>
      </w:pPr>
    </w:p>
    <w:p w:rsidR="005653A1" w:rsidRPr="00510350" w:rsidRDefault="005653A1" w:rsidP="007A7A63">
      <w:pPr>
        <w:pStyle w:val="PlainText"/>
        <w:ind w:left="360" w:hanging="360"/>
        <w:rPr>
          <w:rFonts w:asciiTheme="majorHAnsi" w:hAnsiTheme="majorHAnsi" w:cs="Times New Roman"/>
          <w:sz w:val="22"/>
          <w:szCs w:val="22"/>
        </w:rPr>
      </w:pPr>
      <w:r w:rsidRPr="00510350">
        <w:rPr>
          <w:rFonts w:asciiTheme="majorHAnsi" w:hAnsiTheme="majorHAnsi" w:cs="Times New Roman"/>
          <w:sz w:val="22"/>
          <w:szCs w:val="22"/>
        </w:rPr>
        <w:t xml:space="preserve">Mills, D., Plunkett, K., </w:t>
      </w:r>
      <w:r w:rsidRPr="00510350">
        <w:rPr>
          <w:rFonts w:asciiTheme="majorHAnsi" w:hAnsiTheme="majorHAnsi" w:cs="Times New Roman"/>
          <w:b/>
          <w:sz w:val="22"/>
          <w:szCs w:val="22"/>
        </w:rPr>
        <w:t>Prat</w:t>
      </w:r>
      <w:r w:rsidR="00A030E7" w:rsidRPr="00A030E7">
        <w:rPr>
          <w:rFonts w:asciiTheme="majorHAnsi" w:hAnsiTheme="majorHAnsi" w:cs="Times New Roman"/>
          <w:sz w:val="22"/>
          <w:szCs w:val="22"/>
        </w:rPr>
        <w:t>,</w:t>
      </w:r>
      <w:r w:rsidRPr="00510350">
        <w:rPr>
          <w:rFonts w:asciiTheme="majorHAnsi" w:hAnsiTheme="majorHAnsi" w:cs="Times New Roman"/>
          <w:sz w:val="22"/>
          <w:szCs w:val="22"/>
        </w:rPr>
        <w:t xml:space="preserve"> C.</w:t>
      </w:r>
      <w:r w:rsidR="006D4DC0">
        <w:rPr>
          <w:rFonts w:asciiTheme="majorHAnsi" w:hAnsiTheme="majorHAnsi" w:cs="Times New Roman"/>
          <w:sz w:val="22"/>
          <w:szCs w:val="22"/>
        </w:rPr>
        <w:t xml:space="preserve"> S.</w:t>
      </w:r>
      <w:r w:rsidRPr="00510350">
        <w:rPr>
          <w:rFonts w:asciiTheme="majorHAnsi" w:hAnsiTheme="majorHAnsi" w:cs="Times New Roman"/>
          <w:sz w:val="22"/>
          <w:szCs w:val="22"/>
        </w:rPr>
        <w:t xml:space="preserve">, &amp; Schaffer, G. (2005). Watching the infant brain learn words: Effects of vocabulary size and experience. </w:t>
      </w:r>
      <w:r w:rsidRPr="00510350">
        <w:rPr>
          <w:rFonts w:asciiTheme="majorHAnsi" w:hAnsiTheme="majorHAnsi" w:cs="Times New Roman"/>
          <w:i/>
          <w:iCs/>
          <w:sz w:val="22"/>
          <w:szCs w:val="22"/>
        </w:rPr>
        <w:t xml:space="preserve">Cognitive Development, 10, </w:t>
      </w:r>
      <w:r w:rsidRPr="00510350">
        <w:rPr>
          <w:rFonts w:asciiTheme="majorHAnsi" w:hAnsiTheme="majorHAnsi" w:cs="Times New Roman"/>
          <w:sz w:val="22"/>
          <w:szCs w:val="22"/>
        </w:rPr>
        <w:t>19-31</w:t>
      </w:r>
      <w:r w:rsidRPr="00510350">
        <w:rPr>
          <w:rFonts w:asciiTheme="majorHAnsi" w:hAnsiTheme="majorHAnsi" w:cs="Times New Roman"/>
          <w:i/>
          <w:iCs/>
          <w:sz w:val="22"/>
          <w:szCs w:val="22"/>
        </w:rPr>
        <w:t>.</w:t>
      </w:r>
    </w:p>
    <w:p w:rsidR="005653A1" w:rsidRPr="00510350" w:rsidRDefault="005653A1" w:rsidP="00626073">
      <w:pPr>
        <w:pStyle w:val="PlainText"/>
        <w:rPr>
          <w:rFonts w:asciiTheme="majorHAnsi" w:hAnsiTheme="majorHAnsi" w:cs="Times New Roman"/>
          <w:sz w:val="22"/>
          <w:szCs w:val="22"/>
        </w:rPr>
      </w:pPr>
    </w:p>
    <w:p w:rsidR="005653A1" w:rsidRPr="00510350" w:rsidRDefault="005653A1" w:rsidP="00626073">
      <w:pPr>
        <w:ind w:left="360" w:hanging="360"/>
        <w:rPr>
          <w:rFonts w:asciiTheme="majorHAnsi" w:hAnsiTheme="majorHAnsi"/>
          <w:sz w:val="22"/>
          <w:szCs w:val="22"/>
        </w:rPr>
      </w:pPr>
      <w:r w:rsidRPr="00510350">
        <w:rPr>
          <w:rFonts w:asciiTheme="majorHAnsi" w:hAnsiTheme="majorHAnsi"/>
          <w:sz w:val="22"/>
          <w:szCs w:val="22"/>
        </w:rPr>
        <w:t xml:space="preserve">Long, D. L., </w:t>
      </w:r>
      <w:proofErr w:type="spellStart"/>
      <w:r w:rsidRPr="00510350">
        <w:rPr>
          <w:rFonts w:asciiTheme="majorHAnsi" w:hAnsiTheme="majorHAnsi"/>
          <w:sz w:val="22"/>
          <w:szCs w:val="22"/>
        </w:rPr>
        <w:t>Baynes</w:t>
      </w:r>
      <w:proofErr w:type="spellEnd"/>
      <w:r w:rsidRPr="00510350">
        <w:rPr>
          <w:rFonts w:asciiTheme="majorHAnsi" w:hAnsiTheme="majorHAnsi"/>
          <w:sz w:val="22"/>
          <w:szCs w:val="22"/>
        </w:rPr>
        <w:t xml:space="preserve">, K., &amp; </w:t>
      </w:r>
      <w:r w:rsidRPr="00510350">
        <w:rPr>
          <w:rFonts w:asciiTheme="majorHAnsi" w:hAnsiTheme="majorHAnsi"/>
          <w:b/>
          <w:sz w:val="22"/>
          <w:szCs w:val="22"/>
        </w:rPr>
        <w:t>Prat</w:t>
      </w:r>
      <w:r w:rsidR="00A030E7" w:rsidRPr="00A030E7">
        <w:rPr>
          <w:rFonts w:asciiTheme="majorHAnsi" w:hAnsiTheme="majorHAnsi"/>
          <w:sz w:val="22"/>
          <w:szCs w:val="22"/>
        </w:rPr>
        <w:t>,</w:t>
      </w:r>
      <w:r w:rsidRPr="00510350">
        <w:rPr>
          <w:rFonts w:asciiTheme="majorHAnsi" w:hAnsiTheme="majorHAnsi"/>
          <w:sz w:val="22"/>
          <w:szCs w:val="22"/>
        </w:rPr>
        <w:t xml:space="preserve"> C. S. (2005). The propositional structure of discourse in the two cerebral hemispheres. </w:t>
      </w:r>
      <w:r w:rsidRPr="00510350">
        <w:rPr>
          <w:rFonts w:asciiTheme="majorHAnsi" w:hAnsiTheme="majorHAnsi"/>
          <w:i/>
          <w:iCs/>
          <w:sz w:val="22"/>
          <w:szCs w:val="22"/>
        </w:rPr>
        <w:t>Brain and Language</w:t>
      </w:r>
      <w:r w:rsidRPr="00510350">
        <w:rPr>
          <w:rFonts w:asciiTheme="majorHAnsi" w:hAnsiTheme="majorHAnsi"/>
          <w:sz w:val="22"/>
          <w:szCs w:val="22"/>
        </w:rPr>
        <w:t xml:space="preserve">, </w:t>
      </w:r>
      <w:r w:rsidRPr="00510350">
        <w:rPr>
          <w:rFonts w:asciiTheme="majorHAnsi" w:hAnsiTheme="majorHAnsi"/>
          <w:i/>
          <w:iCs/>
          <w:sz w:val="22"/>
          <w:szCs w:val="22"/>
        </w:rPr>
        <w:t>95</w:t>
      </w:r>
      <w:r w:rsidR="003555ED" w:rsidRPr="00510350">
        <w:rPr>
          <w:rFonts w:asciiTheme="majorHAnsi" w:hAnsiTheme="majorHAnsi"/>
          <w:iCs/>
          <w:sz w:val="22"/>
          <w:szCs w:val="22"/>
        </w:rPr>
        <w:t>(</w:t>
      </w:r>
      <w:r w:rsidR="006467BE" w:rsidRPr="00510350">
        <w:rPr>
          <w:rFonts w:asciiTheme="majorHAnsi" w:hAnsiTheme="majorHAnsi"/>
          <w:sz w:val="22"/>
          <w:szCs w:val="22"/>
        </w:rPr>
        <w:t>3),</w:t>
      </w:r>
      <w:r w:rsidRPr="00510350">
        <w:rPr>
          <w:rFonts w:asciiTheme="majorHAnsi" w:hAnsiTheme="majorHAnsi"/>
          <w:sz w:val="22"/>
          <w:szCs w:val="22"/>
        </w:rPr>
        <w:t xml:space="preserve"> 383-394.</w:t>
      </w:r>
    </w:p>
    <w:p w:rsidR="005653A1" w:rsidRPr="00510350" w:rsidRDefault="005653A1">
      <w:pPr>
        <w:ind w:left="360" w:hanging="360"/>
        <w:rPr>
          <w:rFonts w:asciiTheme="majorHAnsi" w:hAnsiTheme="majorHAnsi"/>
          <w:sz w:val="22"/>
          <w:szCs w:val="22"/>
        </w:rPr>
      </w:pPr>
    </w:p>
    <w:p w:rsidR="005653A1" w:rsidRPr="00510350" w:rsidRDefault="005653A1" w:rsidP="00626073">
      <w:pPr>
        <w:ind w:left="360" w:hanging="360"/>
        <w:rPr>
          <w:rFonts w:asciiTheme="majorHAnsi" w:hAnsiTheme="majorHAnsi"/>
          <w:i/>
          <w:iCs/>
          <w:sz w:val="22"/>
          <w:szCs w:val="22"/>
        </w:rPr>
      </w:pPr>
      <w:r w:rsidRPr="00510350">
        <w:rPr>
          <w:rFonts w:asciiTheme="majorHAnsi" w:hAnsiTheme="majorHAnsi"/>
          <w:sz w:val="22"/>
          <w:szCs w:val="22"/>
          <w:lang w:val="sv-SE"/>
        </w:rPr>
        <w:t xml:space="preserve">Mills, D. L., </w:t>
      </w:r>
      <w:r w:rsidRPr="00510350">
        <w:rPr>
          <w:rFonts w:asciiTheme="majorHAnsi" w:hAnsiTheme="majorHAnsi"/>
          <w:b/>
          <w:sz w:val="22"/>
          <w:szCs w:val="22"/>
          <w:lang w:val="sv-SE"/>
        </w:rPr>
        <w:t>Prat</w:t>
      </w:r>
      <w:r w:rsidR="00A030E7" w:rsidRPr="00A030E7">
        <w:rPr>
          <w:rFonts w:asciiTheme="majorHAnsi" w:hAnsiTheme="majorHAnsi"/>
          <w:sz w:val="22"/>
          <w:szCs w:val="22"/>
          <w:lang w:val="sv-SE"/>
        </w:rPr>
        <w:t>,</w:t>
      </w:r>
      <w:r w:rsidRPr="00510350">
        <w:rPr>
          <w:rFonts w:asciiTheme="majorHAnsi" w:hAnsiTheme="majorHAnsi"/>
          <w:sz w:val="22"/>
          <w:szCs w:val="22"/>
          <w:lang w:val="sv-SE"/>
        </w:rPr>
        <w:t xml:space="preserve"> C.</w:t>
      </w:r>
      <w:r w:rsidR="006D4DC0">
        <w:rPr>
          <w:rFonts w:asciiTheme="majorHAnsi" w:hAnsiTheme="majorHAnsi"/>
          <w:sz w:val="22"/>
          <w:szCs w:val="22"/>
          <w:lang w:val="sv-SE"/>
        </w:rPr>
        <w:t xml:space="preserve"> S.</w:t>
      </w:r>
      <w:r w:rsidRPr="00510350">
        <w:rPr>
          <w:rFonts w:asciiTheme="majorHAnsi" w:hAnsiTheme="majorHAnsi"/>
          <w:sz w:val="22"/>
          <w:szCs w:val="22"/>
          <w:lang w:val="sv-SE"/>
        </w:rPr>
        <w:t xml:space="preserve">, Zangl, R., Stager, C. L., Neville, H. J., &amp; Werker, J. F. (2004). </w:t>
      </w:r>
      <w:r w:rsidRPr="00510350">
        <w:rPr>
          <w:rFonts w:asciiTheme="majorHAnsi" w:hAnsiTheme="majorHAnsi"/>
          <w:sz w:val="22"/>
          <w:szCs w:val="22"/>
        </w:rPr>
        <w:t xml:space="preserve">Language experience and the organization of brain activity to phonetically similar words: ERP evidence from 14- and 20-month-olds. </w:t>
      </w:r>
      <w:r w:rsidRPr="00510350">
        <w:rPr>
          <w:rFonts w:asciiTheme="majorHAnsi" w:hAnsiTheme="majorHAnsi"/>
          <w:i/>
          <w:iCs/>
          <w:sz w:val="22"/>
          <w:szCs w:val="22"/>
        </w:rPr>
        <w:t>Journal of Cognitive Neuroscience, 16</w:t>
      </w:r>
      <w:r w:rsidR="003555ED" w:rsidRPr="00510350">
        <w:rPr>
          <w:rFonts w:asciiTheme="majorHAnsi" w:hAnsiTheme="majorHAnsi"/>
          <w:iCs/>
          <w:sz w:val="22"/>
          <w:szCs w:val="22"/>
        </w:rPr>
        <w:t>(</w:t>
      </w:r>
      <w:r w:rsidR="006467BE" w:rsidRPr="00510350">
        <w:rPr>
          <w:rFonts w:asciiTheme="majorHAnsi" w:hAnsiTheme="majorHAnsi"/>
          <w:sz w:val="22"/>
          <w:szCs w:val="22"/>
        </w:rPr>
        <w:t>8).</w:t>
      </w:r>
      <w:r w:rsidRPr="00510350">
        <w:rPr>
          <w:rFonts w:asciiTheme="majorHAnsi" w:hAnsiTheme="majorHAnsi"/>
          <w:i/>
          <w:iCs/>
          <w:sz w:val="22"/>
          <w:szCs w:val="22"/>
        </w:rPr>
        <w:t xml:space="preserve"> 1452-1464.</w:t>
      </w:r>
    </w:p>
    <w:p w:rsidR="005653A1" w:rsidRPr="00510350" w:rsidRDefault="005653A1">
      <w:pPr>
        <w:ind w:left="360" w:hanging="360"/>
        <w:rPr>
          <w:rFonts w:asciiTheme="majorHAnsi" w:hAnsiTheme="majorHAnsi"/>
          <w:sz w:val="22"/>
          <w:szCs w:val="22"/>
        </w:rPr>
      </w:pPr>
    </w:p>
    <w:p w:rsidR="005653A1" w:rsidRPr="00510350" w:rsidRDefault="005653A1">
      <w:pPr>
        <w:ind w:left="360" w:hanging="360"/>
        <w:rPr>
          <w:rFonts w:asciiTheme="majorHAnsi" w:hAnsiTheme="majorHAnsi"/>
          <w:sz w:val="22"/>
          <w:szCs w:val="22"/>
        </w:rPr>
      </w:pPr>
      <w:r w:rsidRPr="00510350">
        <w:rPr>
          <w:rFonts w:asciiTheme="majorHAnsi" w:hAnsiTheme="majorHAnsi"/>
          <w:sz w:val="22"/>
          <w:szCs w:val="22"/>
        </w:rPr>
        <w:t xml:space="preserve">Long, D. L., &amp; </w:t>
      </w:r>
      <w:r w:rsidRPr="00510350">
        <w:rPr>
          <w:rFonts w:asciiTheme="majorHAnsi" w:hAnsiTheme="majorHAnsi"/>
          <w:b/>
          <w:sz w:val="22"/>
          <w:szCs w:val="22"/>
        </w:rPr>
        <w:t>Prat</w:t>
      </w:r>
      <w:r w:rsidRPr="00510350">
        <w:rPr>
          <w:rFonts w:asciiTheme="majorHAnsi" w:hAnsiTheme="majorHAnsi"/>
          <w:sz w:val="22"/>
          <w:szCs w:val="22"/>
        </w:rPr>
        <w:t>, C. S. (2002</w:t>
      </w:r>
      <w:r w:rsidR="002B035C" w:rsidRPr="00510350">
        <w:rPr>
          <w:rFonts w:asciiTheme="majorHAnsi" w:hAnsiTheme="majorHAnsi"/>
          <w:sz w:val="22"/>
          <w:szCs w:val="22"/>
        </w:rPr>
        <w:t>b</w:t>
      </w:r>
      <w:r w:rsidRPr="00510350">
        <w:rPr>
          <w:rFonts w:asciiTheme="majorHAnsi" w:hAnsiTheme="majorHAnsi"/>
          <w:sz w:val="22"/>
          <w:szCs w:val="22"/>
        </w:rPr>
        <w:t xml:space="preserve">). Memory for Star Trek: The role of prior knowledge in recognition revisited. </w:t>
      </w:r>
      <w:r w:rsidRPr="00510350">
        <w:rPr>
          <w:rFonts w:asciiTheme="majorHAnsi" w:hAnsiTheme="majorHAnsi"/>
          <w:i/>
          <w:iCs/>
          <w:sz w:val="22"/>
          <w:szCs w:val="22"/>
        </w:rPr>
        <w:t>Journal of Experimental Psychology: Learning, Memory, &amp; Cognition, 28</w:t>
      </w:r>
      <w:r w:rsidRPr="00510350">
        <w:rPr>
          <w:rFonts w:asciiTheme="majorHAnsi" w:hAnsiTheme="majorHAnsi"/>
          <w:sz w:val="22"/>
          <w:szCs w:val="22"/>
        </w:rPr>
        <w:t xml:space="preserve"> 1073-1082. </w:t>
      </w:r>
    </w:p>
    <w:p w:rsidR="005653A1" w:rsidRPr="00510350" w:rsidRDefault="005653A1">
      <w:pPr>
        <w:ind w:left="360" w:hanging="360"/>
        <w:rPr>
          <w:rFonts w:asciiTheme="majorHAnsi" w:hAnsiTheme="majorHAnsi"/>
          <w:sz w:val="22"/>
          <w:szCs w:val="22"/>
        </w:rPr>
      </w:pPr>
    </w:p>
    <w:p w:rsidR="005653A1" w:rsidRDefault="005653A1">
      <w:pPr>
        <w:ind w:left="360" w:hanging="360"/>
        <w:rPr>
          <w:rFonts w:asciiTheme="majorHAnsi" w:hAnsiTheme="majorHAnsi"/>
          <w:sz w:val="22"/>
          <w:szCs w:val="22"/>
        </w:rPr>
      </w:pPr>
      <w:r w:rsidRPr="00510350">
        <w:rPr>
          <w:rFonts w:asciiTheme="majorHAnsi" w:hAnsiTheme="majorHAnsi"/>
          <w:sz w:val="22"/>
          <w:szCs w:val="22"/>
        </w:rPr>
        <w:t xml:space="preserve">Long, D. L., &amp; </w:t>
      </w:r>
      <w:r w:rsidRPr="00510350">
        <w:rPr>
          <w:rFonts w:asciiTheme="majorHAnsi" w:hAnsiTheme="majorHAnsi"/>
          <w:b/>
          <w:sz w:val="22"/>
          <w:szCs w:val="22"/>
        </w:rPr>
        <w:t>Prat</w:t>
      </w:r>
      <w:r w:rsidRPr="00510350">
        <w:rPr>
          <w:rFonts w:asciiTheme="majorHAnsi" w:hAnsiTheme="majorHAnsi"/>
          <w:sz w:val="22"/>
          <w:szCs w:val="22"/>
        </w:rPr>
        <w:t>, C. S. (2002</w:t>
      </w:r>
      <w:r w:rsidR="002B035C" w:rsidRPr="00510350">
        <w:rPr>
          <w:rFonts w:asciiTheme="majorHAnsi" w:hAnsiTheme="majorHAnsi"/>
          <w:sz w:val="22"/>
          <w:szCs w:val="22"/>
        </w:rPr>
        <w:t>a</w:t>
      </w:r>
      <w:r w:rsidRPr="00510350">
        <w:rPr>
          <w:rFonts w:asciiTheme="majorHAnsi" w:hAnsiTheme="majorHAnsi"/>
          <w:sz w:val="22"/>
          <w:szCs w:val="22"/>
        </w:rPr>
        <w:t xml:space="preserve">). Working memory and </w:t>
      </w:r>
      <w:proofErr w:type="spellStart"/>
      <w:r w:rsidRPr="00510350">
        <w:rPr>
          <w:rFonts w:asciiTheme="majorHAnsi" w:hAnsiTheme="majorHAnsi"/>
          <w:sz w:val="22"/>
          <w:szCs w:val="22"/>
        </w:rPr>
        <w:t>Stroop</w:t>
      </w:r>
      <w:proofErr w:type="spellEnd"/>
      <w:r w:rsidRPr="00510350">
        <w:rPr>
          <w:rFonts w:asciiTheme="majorHAnsi" w:hAnsiTheme="majorHAnsi"/>
          <w:sz w:val="22"/>
          <w:szCs w:val="22"/>
        </w:rPr>
        <w:t xml:space="preserve"> interference: An individual differences investigation. </w:t>
      </w:r>
      <w:r w:rsidRPr="00510350">
        <w:rPr>
          <w:rFonts w:asciiTheme="majorHAnsi" w:hAnsiTheme="majorHAnsi"/>
          <w:i/>
          <w:iCs/>
          <w:sz w:val="22"/>
          <w:szCs w:val="22"/>
        </w:rPr>
        <w:t>Memory &amp; Cognition, 30</w:t>
      </w:r>
      <w:r w:rsidRPr="00510350">
        <w:rPr>
          <w:rFonts w:asciiTheme="majorHAnsi" w:hAnsiTheme="majorHAnsi"/>
          <w:sz w:val="22"/>
          <w:szCs w:val="22"/>
        </w:rPr>
        <w:t>, 294-301.</w:t>
      </w:r>
    </w:p>
    <w:p w:rsidR="004E7986" w:rsidRDefault="004E7986">
      <w:pPr>
        <w:ind w:left="360" w:hanging="360"/>
        <w:rPr>
          <w:rFonts w:asciiTheme="majorHAnsi" w:hAnsiTheme="majorHAnsi"/>
          <w:sz w:val="22"/>
          <w:szCs w:val="22"/>
        </w:rPr>
      </w:pPr>
    </w:p>
    <w:p w:rsidR="004E7986" w:rsidRDefault="004E7986" w:rsidP="0053633E">
      <w:pPr>
        <w:ind w:left="360" w:hanging="360"/>
        <w:rPr>
          <w:rFonts w:asciiTheme="majorHAnsi" w:hAnsiTheme="majorHAnsi"/>
          <w:sz w:val="22"/>
          <w:szCs w:val="22"/>
        </w:rPr>
      </w:pPr>
      <w:r w:rsidRPr="004E7986">
        <w:rPr>
          <w:rFonts w:asciiTheme="majorHAnsi" w:hAnsiTheme="majorHAnsi"/>
          <w:b/>
          <w:sz w:val="22"/>
          <w:szCs w:val="22"/>
        </w:rPr>
        <w:lastRenderedPageBreak/>
        <w:t>Prat</w:t>
      </w:r>
      <w:r>
        <w:rPr>
          <w:rFonts w:asciiTheme="majorHAnsi" w:hAnsiTheme="majorHAnsi"/>
          <w:sz w:val="22"/>
          <w:szCs w:val="22"/>
        </w:rPr>
        <w:t xml:space="preserve">, C. S., </w:t>
      </w:r>
      <w:proofErr w:type="spellStart"/>
      <w:r>
        <w:rPr>
          <w:rFonts w:asciiTheme="majorHAnsi" w:hAnsiTheme="majorHAnsi"/>
          <w:sz w:val="22"/>
          <w:szCs w:val="22"/>
        </w:rPr>
        <w:t>Kleinhans</w:t>
      </w:r>
      <w:proofErr w:type="spellEnd"/>
      <w:r>
        <w:rPr>
          <w:rFonts w:asciiTheme="majorHAnsi" w:hAnsiTheme="majorHAnsi"/>
          <w:sz w:val="22"/>
          <w:szCs w:val="22"/>
        </w:rPr>
        <w:t xml:space="preserve">, N., &amp; Stocco, A (in preparation). </w:t>
      </w:r>
      <w:r w:rsidR="0053633E" w:rsidRPr="0053633E">
        <w:rPr>
          <w:rFonts w:asciiTheme="majorHAnsi" w:hAnsiTheme="majorHAnsi"/>
          <w:sz w:val="22"/>
          <w:szCs w:val="22"/>
        </w:rPr>
        <w:t xml:space="preserve">Impaired </w:t>
      </w:r>
      <w:r w:rsidR="00E20BF0">
        <w:rPr>
          <w:rFonts w:asciiTheme="majorHAnsi" w:hAnsiTheme="majorHAnsi"/>
          <w:sz w:val="22"/>
          <w:szCs w:val="22"/>
        </w:rPr>
        <w:t>c</w:t>
      </w:r>
      <w:r w:rsidR="0053633E" w:rsidRPr="0053633E">
        <w:rPr>
          <w:rFonts w:asciiTheme="majorHAnsi" w:hAnsiTheme="majorHAnsi"/>
          <w:sz w:val="22"/>
          <w:szCs w:val="22"/>
        </w:rPr>
        <w:t xml:space="preserve">ortical </w:t>
      </w:r>
      <w:r w:rsidR="00E20BF0">
        <w:rPr>
          <w:rFonts w:asciiTheme="majorHAnsi" w:hAnsiTheme="majorHAnsi"/>
          <w:sz w:val="22"/>
          <w:szCs w:val="22"/>
        </w:rPr>
        <w:t>c</w:t>
      </w:r>
      <w:r w:rsidR="0053633E" w:rsidRPr="0053633E">
        <w:rPr>
          <w:rFonts w:asciiTheme="majorHAnsi" w:hAnsiTheme="majorHAnsi"/>
          <w:sz w:val="22"/>
          <w:szCs w:val="22"/>
        </w:rPr>
        <w:t xml:space="preserve">oordination in </w:t>
      </w:r>
      <w:r w:rsidR="00E20BF0">
        <w:rPr>
          <w:rFonts w:asciiTheme="majorHAnsi" w:hAnsiTheme="majorHAnsi"/>
          <w:sz w:val="22"/>
          <w:szCs w:val="22"/>
        </w:rPr>
        <w:t>a</w:t>
      </w:r>
      <w:r w:rsidR="0053633E" w:rsidRPr="0053633E">
        <w:rPr>
          <w:rFonts w:asciiTheme="majorHAnsi" w:hAnsiTheme="majorHAnsi"/>
          <w:sz w:val="22"/>
          <w:szCs w:val="22"/>
        </w:rPr>
        <w:t xml:space="preserve">utism </w:t>
      </w:r>
      <w:proofErr w:type="spellStart"/>
      <w:r w:rsidR="00E20BF0">
        <w:rPr>
          <w:rFonts w:asciiTheme="majorHAnsi" w:hAnsiTheme="majorHAnsi"/>
          <w:sz w:val="22"/>
          <w:szCs w:val="22"/>
        </w:rPr>
        <w:t>a</w:t>
      </w:r>
      <w:r w:rsidR="0053633E" w:rsidRPr="0053633E">
        <w:rPr>
          <w:rFonts w:asciiTheme="majorHAnsi" w:hAnsiTheme="majorHAnsi"/>
          <w:sz w:val="22"/>
          <w:szCs w:val="22"/>
        </w:rPr>
        <w:t>pectrum</w:t>
      </w:r>
      <w:proofErr w:type="spellEnd"/>
      <w:r w:rsidR="0053633E" w:rsidRPr="0053633E">
        <w:rPr>
          <w:rFonts w:asciiTheme="majorHAnsi" w:hAnsiTheme="majorHAnsi"/>
          <w:sz w:val="22"/>
          <w:szCs w:val="22"/>
        </w:rPr>
        <w:t xml:space="preserve"> </w:t>
      </w:r>
      <w:r w:rsidR="00E20BF0">
        <w:rPr>
          <w:rFonts w:asciiTheme="majorHAnsi" w:hAnsiTheme="majorHAnsi"/>
          <w:sz w:val="22"/>
          <w:szCs w:val="22"/>
        </w:rPr>
        <w:t>d</w:t>
      </w:r>
      <w:r w:rsidR="0053633E" w:rsidRPr="0053633E">
        <w:rPr>
          <w:rFonts w:asciiTheme="majorHAnsi" w:hAnsiTheme="majorHAnsi"/>
          <w:sz w:val="22"/>
          <w:szCs w:val="22"/>
        </w:rPr>
        <w:t xml:space="preserve">isorder is </w:t>
      </w:r>
      <w:r w:rsidR="00E20BF0">
        <w:rPr>
          <w:rFonts w:asciiTheme="majorHAnsi" w:hAnsiTheme="majorHAnsi"/>
          <w:sz w:val="22"/>
          <w:szCs w:val="22"/>
        </w:rPr>
        <w:t>r</w:t>
      </w:r>
      <w:r w:rsidR="0053633E" w:rsidRPr="0053633E">
        <w:rPr>
          <w:rFonts w:asciiTheme="majorHAnsi" w:hAnsiTheme="majorHAnsi"/>
          <w:sz w:val="22"/>
          <w:szCs w:val="22"/>
        </w:rPr>
        <w:t xml:space="preserve">elated to </w:t>
      </w:r>
      <w:r w:rsidR="00E20BF0">
        <w:rPr>
          <w:rFonts w:asciiTheme="majorHAnsi" w:hAnsiTheme="majorHAnsi"/>
          <w:sz w:val="22"/>
          <w:szCs w:val="22"/>
        </w:rPr>
        <w:t>a</w:t>
      </w:r>
      <w:r w:rsidR="0053633E" w:rsidRPr="0053633E">
        <w:rPr>
          <w:rFonts w:asciiTheme="majorHAnsi" w:hAnsiTheme="majorHAnsi"/>
          <w:sz w:val="22"/>
          <w:szCs w:val="22"/>
        </w:rPr>
        <w:t xml:space="preserve">bnormal </w:t>
      </w:r>
      <w:r w:rsidR="00E20BF0">
        <w:rPr>
          <w:rFonts w:asciiTheme="majorHAnsi" w:hAnsiTheme="majorHAnsi"/>
          <w:sz w:val="22"/>
          <w:szCs w:val="22"/>
        </w:rPr>
        <w:t>b</w:t>
      </w:r>
      <w:r w:rsidR="0053633E" w:rsidRPr="0053633E">
        <w:rPr>
          <w:rFonts w:asciiTheme="majorHAnsi" w:hAnsiTheme="majorHAnsi"/>
          <w:sz w:val="22"/>
          <w:szCs w:val="22"/>
        </w:rPr>
        <w:t xml:space="preserve">asal </w:t>
      </w:r>
      <w:r w:rsidR="00E20BF0">
        <w:rPr>
          <w:rFonts w:asciiTheme="majorHAnsi" w:hAnsiTheme="majorHAnsi"/>
          <w:sz w:val="22"/>
          <w:szCs w:val="22"/>
        </w:rPr>
        <w:t>g</w:t>
      </w:r>
      <w:r w:rsidR="0053633E" w:rsidRPr="0053633E">
        <w:rPr>
          <w:rFonts w:asciiTheme="majorHAnsi" w:hAnsiTheme="majorHAnsi"/>
          <w:sz w:val="22"/>
          <w:szCs w:val="22"/>
        </w:rPr>
        <w:t xml:space="preserve">anglia </w:t>
      </w:r>
      <w:r w:rsidR="00E20BF0">
        <w:rPr>
          <w:rFonts w:asciiTheme="majorHAnsi" w:hAnsiTheme="majorHAnsi"/>
          <w:sz w:val="22"/>
          <w:szCs w:val="22"/>
        </w:rPr>
        <w:t>f</w:t>
      </w:r>
      <w:r w:rsidR="0053633E" w:rsidRPr="0053633E">
        <w:rPr>
          <w:rFonts w:asciiTheme="majorHAnsi" w:hAnsiTheme="majorHAnsi"/>
          <w:sz w:val="22"/>
          <w:szCs w:val="22"/>
        </w:rPr>
        <w:t>unctioning:</w:t>
      </w:r>
      <w:r w:rsidR="0053633E">
        <w:rPr>
          <w:rFonts w:asciiTheme="majorHAnsi" w:hAnsiTheme="majorHAnsi"/>
          <w:sz w:val="22"/>
          <w:szCs w:val="22"/>
        </w:rPr>
        <w:t xml:space="preserve"> </w:t>
      </w:r>
      <w:r w:rsidR="0053633E" w:rsidRPr="0053633E">
        <w:rPr>
          <w:rFonts w:asciiTheme="majorHAnsi" w:hAnsiTheme="majorHAnsi"/>
          <w:sz w:val="22"/>
          <w:szCs w:val="22"/>
        </w:rPr>
        <w:t xml:space="preserve">A </w:t>
      </w:r>
      <w:r w:rsidR="00E20BF0">
        <w:rPr>
          <w:rFonts w:asciiTheme="majorHAnsi" w:hAnsiTheme="majorHAnsi"/>
          <w:sz w:val="22"/>
          <w:szCs w:val="22"/>
        </w:rPr>
        <w:t>d</w:t>
      </w:r>
      <w:r w:rsidR="0053633E" w:rsidRPr="0053633E">
        <w:rPr>
          <w:rFonts w:asciiTheme="majorHAnsi" w:hAnsiTheme="majorHAnsi"/>
          <w:sz w:val="22"/>
          <w:szCs w:val="22"/>
        </w:rPr>
        <w:t xml:space="preserve">ynamic </w:t>
      </w:r>
      <w:r w:rsidR="00E20BF0">
        <w:rPr>
          <w:rFonts w:asciiTheme="majorHAnsi" w:hAnsiTheme="majorHAnsi"/>
          <w:sz w:val="22"/>
          <w:szCs w:val="22"/>
        </w:rPr>
        <w:t>c</w:t>
      </w:r>
      <w:r w:rsidR="0053633E" w:rsidRPr="0053633E">
        <w:rPr>
          <w:rFonts w:asciiTheme="majorHAnsi" w:hAnsiTheme="majorHAnsi"/>
          <w:sz w:val="22"/>
          <w:szCs w:val="22"/>
        </w:rPr>
        <w:t xml:space="preserve">ausal </w:t>
      </w:r>
      <w:r w:rsidR="00E20BF0">
        <w:rPr>
          <w:rFonts w:asciiTheme="majorHAnsi" w:hAnsiTheme="majorHAnsi"/>
          <w:sz w:val="22"/>
          <w:szCs w:val="22"/>
        </w:rPr>
        <w:t>m</w:t>
      </w:r>
      <w:r w:rsidR="0053633E" w:rsidRPr="0053633E">
        <w:rPr>
          <w:rFonts w:asciiTheme="majorHAnsi" w:hAnsiTheme="majorHAnsi"/>
          <w:sz w:val="22"/>
          <w:szCs w:val="22"/>
        </w:rPr>
        <w:t xml:space="preserve">odeling </w:t>
      </w:r>
      <w:r w:rsidR="00E20BF0">
        <w:rPr>
          <w:rFonts w:asciiTheme="majorHAnsi" w:hAnsiTheme="majorHAnsi"/>
          <w:sz w:val="22"/>
          <w:szCs w:val="22"/>
        </w:rPr>
        <w:t>i</w:t>
      </w:r>
      <w:r w:rsidR="0053633E" w:rsidRPr="0053633E">
        <w:rPr>
          <w:rFonts w:asciiTheme="majorHAnsi" w:hAnsiTheme="majorHAnsi"/>
          <w:sz w:val="22"/>
          <w:szCs w:val="22"/>
        </w:rPr>
        <w:t>nvestigation</w:t>
      </w:r>
      <w:r w:rsidR="0053633E">
        <w:rPr>
          <w:rFonts w:asciiTheme="majorHAnsi" w:hAnsiTheme="majorHAnsi"/>
          <w:sz w:val="22"/>
          <w:szCs w:val="22"/>
        </w:rPr>
        <w:t>.</w:t>
      </w:r>
    </w:p>
    <w:p w:rsidR="0053633E" w:rsidRDefault="0053633E" w:rsidP="0053633E">
      <w:pPr>
        <w:ind w:left="360" w:hanging="360"/>
        <w:rPr>
          <w:rFonts w:asciiTheme="majorHAnsi" w:hAnsiTheme="majorHAnsi"/>
          <w:sz w:val="22"/>
          <w:szCs w:val="22"/>
        </w:rPr>
      </w:pPr>
    </w:p>
    <w:p w:rsidR="0053633E" w:rsidRPr="00510350" w:rsidRDefault="0053633E" w:rsidP="0053633E">
      <w:pPr>
        <w:pStyle w:val="Title"/>
        <w:tabs>
          <w:tab w:val="left" w:pos="360"/>
        </w:tabs>
        <w:ind w:left="360" w:hanging="360"/>
        <w:jc w:val="left"/>
        <w:rPr>
          <w:rFonts w:asciiTheme="majorHAnsi" w:hAnsiTheme="majorHAnsi"/>
          <w:b w:val="0"/>
          <w:bCs w:val="0"/>
          <w:sz w:val="22"/>
          <w:szCs w:val="22"/>
        </w:rPr>
      </w:pPr>
      <w:r w:rsidRPr="0053633E">
        <w:rPr>
          <w:rFonts w:asciiTheme="majorHAnsi" w:hAnsiTheme="majorHAnsi"/>
          <w:b w:val="0"/>
          <w:sz w:val="22"/>
          <w:szCs w:val="22"/>
        </w:rPr>
        <w:t>Yamasak</w:t>
      </w:r>
      <w:r>
        <w:rPr>
          <w:rFonts w:asciiTheme="majorHAnsi" w:hAnsiTheme="majorHAnsi"/>
          <w:b w:val="0"/>
          <w:sz w:val="22"/>
          <w:szCs w:val="22"/>
        </w:rPr>
        <w:t>i</w:t>
      </w:r>
      <w:r w:rsidRPr="0053633E">
        <w:rPr>
          <w:rFonts w:asciiTheme="majorHAnsi" w:hAnsiTheme="majorHAnsi"/>
          <w:b w:val="0"/>
          <w:sz w:val="22"/>
          <w:szCs w:val="22"/>
        </w:rPr>
        <w:t>, B. Y.,</w:t>
      </w:r>
      <w:r>
        <w:rPr>
          <w:rFonts w:asciiTheme="majorHAnsi" w:hAnsiTheme="majorHAnsi"/>
          <w:sz w:val="22"/>
          <w:szCs w:val="22"/>
        </w:rPr>
        <w:t xml:space="preserve"> Prat</w:t>
      </w:r>
      <w:r w:rsidRPr="0053633E">
        <w:rPr>
          <w:rFonts w:asciiTheme="majorHAnsi" w:hAnsiTheme="majorHAnsi"/>
          <w:b w:val="0"/>
          <w:sz w:val="22"/>
          <w:szCs w:val="22"/>
        </w:rPr>
        <w:t>, C. S. &amp; Stocco, A. (in preparation).</w:t>
      </w:r>
      <w:r>
        <w:rPr>
          <w:rFonts w:asciiTheme="majorHAnsi" w:hAnsiTheme="majorHAnsi"/>
          <w:sz w:val="22"/>
          <w:szCs w:val="22"/>
        </w:rPr>
        <w:t xml:space="preserve"> </w:t>
      </w:r>
      <w:r w:rsidRPr="000C4F88">
        <w:rPr>
          <w:rFonts w:asciiTheme="majorHAnsi" w:hAnsiTheme="majorHAnsi"/>
          <w:b w:val="0"/>
          <w:bCs w:val="0"/>
          <w:sz w:val="22"/>
          <w:szCs w:val="22"/>
        </w:rPr>
        <w:t>Investigating the shared neural mechanisms underpinning language and task switching in bilingual individuals.</w:t>
      </w:r>
    </w:p>
    <w:p w:rsidR="0053633E" w:rsidRPr="00510350" w:rsidRDefault="0053633E" w:rsidP="0053633E">
      <w:pPr>
        <w:ind w:left="360" w:hanging="360"/>
        <w:rPr>
          <w:rFonts w:asciiTheme="majorHAnsi" w:hAnsiTheme="majorHAnsi"/>
          <w:sz w:val="22"/>
          <w:szCs w:val="22"/>
        </w:rPr>
      </w:pPr>
    </w:p>
    <w:p w:rsidR="005653A1" w:rsidRPr="00510350" w:rsidRDefault="000B5B5F" w:rsidP="000B5B5F">
      <w:pPr>
        <w:pStyle w:val="Title"/>
        <w:tabs>
          <w:tab w:val="left" w:pos="360"/>
        </w:tabs>
        <w:ind w:left="360" w:hanging="360"/>
        <w:jc w:val="left"/>
        <w:rPr>
          <w:rFonts w:asciiTheme="majorHAnsi" w:hAnsiTheme="majorHAnsi"/>
          <w:b w:val="0"/>
          <w:bCs w:val="0"/>
          <w:sz w:val="22"/>
          <w:szCs w:val="22"/>
        </w:rPr>
      </w:pPr>
      <w:r w:rsidRPr="00510350">
        <w:rPr>
          <w:rFonts w:asciiTheme="majorHAnsi" w:hAnsiTheme="majorHAnsi"/>
          <w:bCs w:val="0"/>
          <w:sz w:val="22"/>
          <w:szCs w:val="22"/>
        </w:rPr>
        <w:t>B</w:t>
      </w:r>
      <w:r w:rsidR="005653A1" w:rsidRPr="00510350">
        <w:rPr>
          <w:rFonts w:asciiTheme="majorHAnsi" w:hAnsiTheme="majorHAnsi"/>
          <w:sz w:val="22"/>
          <w:szCs w:val="22"/>
        </w:rPr>
        <w:t>ook Chapters</w:t>
      </w:r>
    </w:p>
    <w:p w:rsidR="004700B2" w:rsidRPr="00510350" w:rsidRDefault="004700B2" w:rsidP="00A23085">
      <w:pPr>
        <w:ind w:left="360" w:hanging="360"/>
        <w:rPr>
          <w:rFonts w:asciiTheme="majorHAnsi" w:hAnsiTheme="majorHAnsi"/>
          <w:b/>
          <w:bCs/>
          <w:sz w:val="22"/>
          <w:szCs w:val="22"/>
        </w:rPr>
      </w:pPr>
    </w:p>
    <w:p w:rsidR="00401EC5" w:rsidRPr="00510350" w:rsidRDefault="00401EC5" w:rsidP="00401EC5">
      <w:pPr>
        <w:ind w:left="360" w:hanging="360"/>
        <w:rPr>
          <w:rFonts w:asciiTheme="majorHAnsi" w:hAnsiTheme="majorHAnsi"/>
          <w:sz w:val="22"/>
          <w:szCs w:val="22"/>
        </w:rPr>
      </w:pPr>
      <w:r w:rsidRPr="00F92C60">
        <w:rPr>
          <w:rFonts w:asciiTheme="majorHAnsi" w:hAnsiTheme="majorHAnsi"/>
          <w:b/>
          <w:sz w:val="22"/>
          <w:szCs w:val="22"/>
        </w:rPr>
        <w:t>Prat</w:t>
      </w:r>
      <w:r>
        <w:rPr>
          <w:rFonts w:asciiTheme="majorHAnsi" w:hAnsiTheme="majorHAnsi"/>
          <w:sz w:val="22"/>
          <w:szCs w:val="22"/>
        </w:rPr>
        <w:t xml:space="preserve">, C. S.,  </w:t>
      </w:r>
      <w:proofErr w:type="spellStart"/>
      <w:r>
        <w:rPr>
          <w:rFonts w:asciiTheme="majorHAnsi" w:hAnsiTheme="majorHAnsi"/>
          <w:sz w:val="22"/>
          <w:szCs w:val="22"/>
        </w:rPr>
        <w:t>Seo</w:t>
      </w:r>
      <w:proofErr w:type="spellEnd"/>
      <w:r>
        <w:rPr>
          <w:rFonts w:asciiTheme="majorHAnsi" w:hAnsiTheme="majorHAnsi"/>
          <w:sz w:val="22"/>
          <w:szCs w:val="22"/>
        </w:rPr>
        <w:t xml:space="preserve">, R., &amp; Yamasaki, B. Y. (under review).  </w:t>
      </w:r>
      <w:r w:rsidRPr="00F250E2">
        <w:rPr>
          <w:rFonts w:asciiTheme="majorHAnsi" w:hAnsiTheme="majorHAnsi"/>
          <w:sz w:val="22"/>
          <w:szCs w:val="22"/>
        </w:rPr>
        <w:t xml:space="preserve">The </w:t>
      </w:r>
      <w:r>
        <w:rPr>
          <w:rFonts w:asciiTheme="majorHAnsi" w:hAnsiTheme="majorHAnsi"/>
          <w:sz w:val="22"/>
          <w:szCs w:val="22"/>
        </w:rPr>
        <w:t>r</w:t>
      </w:r>
      <w:r w:rsidRPr="00F250E2">
        <w:rPr>
          <w:rFonts w:asciiTheme="majorHAnsi" w:hAnsiTheme="majorHAnsi"/>
          <w:sz w:val="22"/>
          <w:szCs w:val="22"/>
        </w:rPr>
        <w:t xml:space="preserve">ole of </w:t>
      </w:r>
      <w:r>
        <w:rPr>
          <w:rFonts w:asciiTheme="majorHAnsi" w:hAnsiTheme="majorHAnsi"/>
          <w:sz w:val="22"/>
          <w:szCs w:val="22"/>
        </w:rPr>
        <w:t>i</w:t>
      </w:r>
      <w:r w:rsidRPr="00F250E2">
        <w:rPr>
          <w:rFonts w:asciiTheme="majorHAnsi" w:hAnsiTheme="majorHAnsi"/>
          <w:sz w:val="22"/>
          <w:szCs w:val="22"/>
        </w:rPr>
        <w:t xml:space="preserve">ndividual </w:t>
      </w:r>
      <w:r>
        <w:rPr>
          <w:rFonts w:asciiTheme="majorHAnsi" w:hAnsiTheme="majorHAnsi"/>
          <w:sz w:val="22"/>
          <w:szCs w:val="22"/>
        </w:rPr>
        <w:t>d</w:t>
      </w:r>
      <w:r w:rsidRPr="00F250E2">
        <w:rPr>
          <w:rFonts w:asciiTheme="majorHAnsi" w:hAnsiTheme="majorHAnsi"/>
          <w:sz w:val="22"/>
          <w:szCs w:val="22"/>
        </w:rPr>
        <w:t xml:space="preserve">ifferences in </w:t>
      </w:r>
      <w:r>
        <w:rPr>
          <w:rFonts w:asciiTheme="majorHAnsi" w:hAnsiTheme="majorHAnsi"/>
          <w:sz w:val="22"/>
          <w:szCs w:val="22"/>
        </w:rPr>
        <w:t>w</w:t>
      </w:r>
      <w:r w:rsidRPr="00F250E2">
        <w:rPr>
          <w:rFonts w:asciiTheme="majorHAnsi" w:hAnsiTheme="majorHAnsi"/>
          <w:sz w:val="22"/>
          <w:szCs w:val="22"/>
        </w:rPr>
        <w:t xml:space="preserve">orking </w:t>
      </w:r>
      <w:r>
        <w:rPr>
          <w:rFonts w:asciiTheme="majorHAnsi" w:hAnsiTheme="majorHAnsi"/>
          <w:sz w:val="22"/>
          <w:szCs w:val="22"/>
        </w:rPr>
        <w:t>m</w:t>
      </w:r>
      <w:r w:rsidRPr="00F250E2">
        <w:rPr>
          <w:rFonts w:asciiTheme="majorHAnsi" w:hAnsiTheme="majorHAnsi"/>
          <w:sz w:val="22"/>
          <w:szCs w:val="22"/>
        </w:rPr>
        <w:t xml:space="preserve">emory </w:t>
      </w:r>
      <w:r>
        <w:rPr>
          <w:rFonts w:asciiTheme="majorHAnsi" w:hAnsiTheme="majorHAnsi"/>
          <w:sz w:val="22"/>
          <w:szCs w:val="22"/>
        </w:rPr>
        <w:t>c</w:t>
      </w:r>
      <w:r w:rsidRPr="00F250E2">
        <w:rPr>
          <w:rFonts w:asciiTheme="majorHAnsi" w:hAnsiTheme="majorHAnsi"/>
          <w:sz w:val="22"/>
          <w:szCs w:val="22"/>
        </w:rPr>
        <w:t xml:space="preserve">apacity on </w:t>
      </w:r>
      <w:r>
        <w:rPr>
          <w:rFonts w:asciiTheme="majorHAnsi" w:hAnsiTheme="majorHAnsi"/>
          <w:sz w:val="22"/>
          <w:szCs w:val="22"/>
        </w:rPr>
        <w:t>r</w:t>
      </w:r>
      <w:r w:rsidRPr="00F250E2">
        <w:rPr>
          <w:rFonts w:asciiTheme="majorHAnsi" w:hAnsiTheme="majorHAnsi"/>
          <w:sz w:val="22"/>
          <w:szCs w:val="22"/>
        </w:rPr>
        <w:t xml:space="preserve">eading </w:t>
      </w:r>
      <w:r>
        <w:rPr>
          <w:rFonts w:asciiTheme="majorHAnsi" w:hAnsiTheme="majorHAnsi"/>
          <w:sz w:val="22"/>
          <w:szCs w:val="22"/>
        </w:rPr>
        <w:t>c</w:t>
      </w:r>
      <w:r w:rsidRPr="00F250E2">
        <w:rPr>
          <w:rFonts w:asciiTheme="majorHAnsi" w:hAnsiTheme="majorHAnsi"/>
          <w:sz w:val="22"/>
          <w:szCs w:val="22"/>
        </w:rPr>
        <w:t xml:space="preserve">omprehension </w:t>
      </w:r>
      <w:r>
        <w:rPr>
          <w:rFonts w:asciiTheme="majorHAnsi" w:hAnsiTheme="majorHAnsi"/>
          <w:sz w:val="22"/>
          <w:szCs w:val="22"/>
        </w:rPr>
        <w:t>a</w:t>
      </w:r>
      <w:r w:rsidRPr="00F250E2">
        <w:rPr>
          <w:rFonts w:asciiTheme="majorHAnsi" w:hAnsiTheme="majorHAnsi"/>
          <w:sz w:val="22"/>
          <w:szCs w:val="22"/>
        </w:rPr>
        <w:t>bility</w:t>
      </w:r>
      <w:r>
        <w:rPr>
          <w:rFonts w:asciiTheme="majorHAnsi" w:hAnsiTheme="majorHAnsi"/>
          <w:sz w:val="22"/>
          <w:szCs w:val="22"/>
        </w:rPr>
        <w:t xml:space="preserve">. </w:t>
      </w:r>
      <w:r w:rsidRPr="00510350">
        <w:rPr>
          <w:rFonts w:asciiTheme="majorHAnsi" w:hAnsiTheme="majorHAnsi"/>
          <w:sz w:val="22"/>
          <w:szCs w:val="22"/>
        </w:rPr>
        <w:t xml:space="preserve">To appear in P. </w:t>
      </w:r>
      <w:proofErr w:type="spellStart"/>
      <w:r w:rsidRPr="00510350">
        <w:rPr>
          <w:rFonts w:asciiTheme="majorHAnsi" w:hAnsiTheme="majorHAnsi"/>
          <w:sz w:val="22"/>
          <w:szCs w:val="22"/>
        </w:rPr>
        <w:t>Aff</w:t>
      </w:r>
      <w:r>
        <w:rPr>
          <w:rFonts w:asciiTheme="majorHAnsi" w:hAnsiTheme="majorHAnsi"/>
          <w:sz w:val="22"/>
          <w:szCs w:val="22"/>
        </w:rPr>
        <w:t>lerbach</w:t>
      </w:r>
      <w:proofErr w:type="spellEnd"/>
      <w:r>
        <w:rPr>
          <w:rFonts w:asciiTheme="majorHAnsi" w:hAnsiTheme="majorHAnsi"/>
          <w:sz w:val="22"/>
          <w:szCs w:val="22"/>
        </w:rPr>
        <w:t xml:space="preserve"> (Ed),</w:t>
      </w:r>
      <w:r w:rsidRPr="00510350">
        <w:rPr>
          <w:rFonts w:asciiTheme="majorHAnsi" w:hAnsiTheme="majorHAnsi"/>
          <w:sz w:val="22"/>
          <w:szCs w:val="22"/>
        </w:rPr>
        <w:t xml:space="preserve"> </w:t>
      </w:r>
      <w:r w:rsidRPr="00A030E7">
        <w:rPr>
          <w:rFonts w:asciiTheme="majorHAnsi" w:hAnsiTheme="majorHAnsi"/>
          <w:i/>
          <w:sz w:val="22"/>
          <w:szCs w:val="22"/>
        </w:rPr>
        <w:t>Handbook of Individual Differences in Reading: Text and Context</w:t>
      </w:r>
      <w:r w:rsidRPr="00510350">
        <w:rPr>
          <w:rFonts w:asciiTheme="majorHAnsi" w:hAnsiTheme="majorHAnsi"/>
          <w:sz w:val="22"/>
          <w:szCs w:val="22"/>
        </w:rPr>
        <w:t>.</w:t>
      </w:r>
    </w:p>
    <w:p w:rsidR="00401EC5" w:rsidRDefault="00401EC5" w:rsidP="00A23085">
      <w:pPr>
        <w:ind w:left="360" w:hanging="360"/>
        <w:rPr>
          <w:rFonts w:asciiTheme="majorHAnsi" w:hAnsiTheme="majorHAnsi"/>
          <w:b/>
          <w:sz w:val="22"/>
          <w:szCs w:val="22"/>
        </w:rPr>
      </w:pPr>
    </w:p>
    <w:p w:rsidR="00F92C60" w:rsidRPr="00F250E2" w:rsidRDefault="00F92C60" w:rsidP="00A23085">
      <w:pPr>
        <w:ind w:left="360" w:hanging="360"/>
        <w:rPr>
          <w:rFonts w:asciiTheme="majorHAnsi" w:hAnsiTheme="majorHAnsi"/>
          <w:i/>
          <w:sz w:val="22"/>
          <w:szCs w:val="22"/>
        </w:rPr>
      </w:pPr>
      <w:r>
        <w:rPr>
          <w:rFonts w:asciiTheme="majorHAnsi" w:hAnsiTheme="majorHAnsi"/>
          <w:b/>
          <w:sz w:val="22"/>
          <w:szCs w:val="22"/>
        </w:rPr>
        <w:t>Prat</w:t>
      </w:r>
      <w:r>
        <w:rPr>
          <w:rFonts w:asciiTheme="majorHAnsi" w:hAnsiTheme="majorHAnsi"/>
          <w:sz w:val="22"/>
          <w:szCs w:val="22"/>
        </w:rPr>
        <w:t>, C. S.</w:t>
      </w:r>
      <w:r w:rsidR="00250BD4">
        <w:rPr>
          <w:rFonts w:asciiTheme="majorHAnsi" w:hAnsiTheme="majorHAnsi"/>
          <w:sz w:val="22"/>
          <w:szCs w:val="22"/>
        </w:rPr>
        <w:t>, &amp; Yamasaki, B. Y.</w:t>
      </w:r>
      <w:r>
        <w:rPr>
          <w:rFonts w:asciiTheme="majorHAnsi" w:hAnsiTheme="majorHAnsi"/>
          <w:sz w:val="22"/>
          <w:szCs w:val="22"/>
        </w:rPr>
        <w:t xml:space="preserve"> (under review). </w:t>
      </w:r>
      <w:r w:rsidR="00250BD4">
        <w:rPr>
          <w:rFonts w:asciiTheme="majorHAnsi" w:hAnsiTheme="majorHAnsi"/>
          <w:sz w:val="22"/>
          <w:szCs w:val="22"/>
        </w:rPr>
        <w:t xml:space="preserve">The cognitive and neural correlates of individual differences in inferential processes. </w:t>
      </w:r>
      <w:r w:rsidR="002D5A2B">
        <w:rPr>
          <w:rFonts w:asciiTheme="majorHAnsi" w:hAnsiTheme="majorHAnsi"/>
          <w:sz w:val="22"/>
          <w:szCs w:val="22"/>
        </w:rPr>
        <w:t xml:space="preserve"> A. Cook, B. </w:t>
      </w:r>
      <w:proofErr w:type="spellStart"/>
      <w:r w:rsidR="002D5A2B">
        <w:rPr>
          <w:rFonts w:asciiTheme="majorHAnsi" w:hAnsiTheme="majorHAnsi"/>
          <w:sz w:val="22"/>
          <w:szCs w:val="22"/>
        </w:rPr>
        <w:t>Lorch</w:t>
      </w:r>
      <w:proofErr w:type="spellEnd"/>
      <w:r w:rsidR="002D5A2B">
        <w:rPr>
          <w:rFonts w:asciiTheme="majorHAnsi" w:hAnsiTheme="majorHAnsi"/>
          <w:sz w:val="22"/>
          <w:szCs w:val="22"/>
        </w:rPr>
        <w:t>, &amp; E. O’Brien (</w:t>
      </w:r>
      <w:proofErr w:type="spellStart"/>
      <w:r w:rsidR="002D5A2B">
        <w:rPr>
          <w:rFonts w:asciiTheme="majorHAnsi" w:hAnsiTheme="majorHAnsi"/>
          <w:sz w:val="22"/>
          <w:szCs w:val="22"/>
        </w:rPr>
        <w:t>Eds</w:t>
      </w:r>
      <w:proofErr w:type="spellEnd"/>
      <w:r w:rsidR="002D5A2B">
        <w:rPr>
          <w:rFonts w:asciiTheme="majorHAnsi" w:hAnsiTheme="majorHAnsi"/>
          <w:sz w:val="22"/>
          <w:szCs w:val="22"/>
        </w:rPr>
        <w:t>).</w:t>
      </w:r>
      <w:r w:rsidR="006B5436">
        <w:rPr>
          <w:rFonts w:asciiTheme="majorHAnsi" w:hAnsiTheme="majorHAnsi"/>
          <w:sz w:val="22"/>
          <w:szCs w:val="22"/>
        </w:rPr>
        <w:t xml:space="preserve"> </w:t>
      </w:r>
      <w:r w:rsidR="00F250E2" w:rsidRPr="00F250E2">
        <w:rPr>
          <w:rFonts w:asciiTheme="majorHAnsi" w:hAnsiTheme="majorHAnsi"/>
          <w:i/>
          <w:sz w:val="22"/>
          <w:szCs w:val="22"/>
        </w:rPr>
        <w:t>Inferences during Reading</w:t>
      </w:r>
    </w:p>
    <w:p w:rsidR="00F92C60" w:rsidRPr="00F92C60" w:rsidRDefault="00F92C60" w:rsidP="00A23085">
      <w:pPr>
        <w:ind w:left="360" w:hanging="360"/>
        <w:rPr>
          <w:rFonts w:asciiTheme="majorHAnsi" w:hAnsiTheme="majorHAnsi"/>
          <w:sz w:val="22"/>
          <w:szCs w:val="22"/>
        </w:rPr>
      </w:pPr>
    </w:p>
    <w:p w:rsidR="001654C7" w:rsidRPr="00510350" w:rsidRDefault="001654C7" w:rsidP="00A23085">
      <w:pPr>
        <w:ind w:left="360" w:hanging="360"/>
        <w:rPr>
          <w:rFonts w:asciiTheme="majorHAnsi" w:hAnsiTheme="majorHAnsi"/>
          <w:sz w:val="22"/>
          <w:szCs w:val="22"/>
        </w:rPr>
      </w:pPr>
      <w:r w:rsidRPr="00C6676D">
        <w:rPr>
          <w:rFonts w:asciiTheme="majorHAnsi" w:hAnsiTheme="majorHAnsi"/>
          <w:b/>
          <w:sz w:val="22"/>
          <w:szCs w:val="22"/>
        </w:rPr>
        <w:t>Prat</w:t>
      </w:r>
      <w:r w:rsidRPr="00C6676D">
        <w:rPr>
          <w:rFonts w:asciiTheme="majorHAnsi" w:hAnsiTheme="majorHAnsi"/>
          <w:sz w:val="22"/>
          <w:szCs w:val="22"/>
        </w:rPr>
        <w:t>, C. S. (</w:t>
      </w:r>
      <w:r w:rsidR="00B40304" w:rsidRPr="00C6676D">
        <w:rPr>
          <w:rFonts w:asciiTheme="majorHAnsi" w:hAnsiTheme="majorHAnsi"/>
          <w:sz w:val="22"/>
          <w:szCs w:val="22"/>
        </w:rPr>
        <w:t>2012</w:t>
      </w:r>
      <w:r w:rsidRPr="00C6676D">
        <w:rPr>
          <w:rFonts w:asciiTheme="majorHAnsi" w:hAnsiTheme="majorHAnsi"/>
          <w:sz w:val="22"/>
          <w:szCs w:val="22"/>
        </w:rPr>
        <w:t xml:space="preserve">). The neural basis of language faculties. </w:t>
      </w:r>
      <w:r w:rsidR="006F7510">
        <w:rPr>
          <w:rFonts w:asciiTheme="majorHAnsi" w:hAnsiTheme="majorHAnsi"/>
          <w:sz w:val="22"/>
          <w:szCs w:val="22"/>
        </w:rPr>
        <w:t xml:space="preserve">In </w:t>
      </w:r>
      <w:r w:rsidRPr="00C6676D">
        <w:rPr>
          <w:rFonts w:asciiTheme="majorHAnsi" w:hAnsiTheme="majorHAnsi"/>
          <w:sz w:val="22"/>
          <w:szCs w:val="22"/>
        </w:rPr>
        <w:t>I. B. Weiner (Ed)</w:t>
      </w:r>
      <w:r w:rsidR="006F7510">
        <w:rPr>
          <w:rFonts w:asciiTheme="majorHAnsi" w:hAnsiTheme="majorHAnsi"/>
          <w:sz w:val="22"/>
          <w:szCs w:val="22"/>
        </w:rPr>
        <w:t>,</w:t>
      </w:r>
      <w:r w:rsidRPr="00C6676D">
        <w:rPr>
          <w:rFonts w:asciiTheme="majorHAnsi" w:hAnsiTheme="majorHAnsi"/>
          <w:sz w:val="22"/>
          <w:szCs w:val="22"/>
        </w:rPr>
        <w:t xml:space="preserve"> </w:t>
      </w:r>
      <w:r w:rsidR="00A030E7" w:rsidRPr="00A030E7">
        <w:rPr>
          <w:rFonts w:asciiTheme="majorHAnsi" w:hAnsiTheme="majorHAnsi"/>
          <w:i/>
          <w:sz w:val="22"/>
          <w:szCs w:val="22"/>
        </w:rPr>
        <w:t>Handbook of Psychology, Volume Three: Biological Psychology and Neuroscience</w:t>
      </w:r>
      <w:r w:rsidRPr="00C6676D">
        <w:rPr>
          <w:rFonts w:asciiTheme="majorHAnsi" w:hAnsiTheme="majorHAnsi"/>
          <w:sz w:val="22"/>
          <w:szCs w:val="22"/>
        </w:rPr>
        <w:t>. Wiley</w:t>
      </w:r>
      <w:r w:rsidR="00F62ECB" w:rsidRPr="00C6676D">
        <w:rPr>
          <w:rFonts w:asciiTheme="majorHAnsi" w:hAnsiTheme="majorHAnsi"/>
          <w:sz w:val="22"/>
          <w:szCs w:val="22"/>
        </w:rPr>
        <w:t>.</w:t>
      </w:r>
    </w:p>
    <w:p w:rsidR="001654C7" w:rsidRPr="00510350" w:rsidRDefault="001654C7" w:rsidP="00A23085">
      <w:pPr>
        <w:ind w:left="360" w:hanging="360"/>
        <w:rPr>
          <w:rFonts w:asciiTheme="majorHAnsi" w:hAnsiTheme="majorHAnsi"/>
          <w:sz w:val="22"/>
          <w:szCs w:val="22"/>
        </w:rPr>
      </w:pPr>
    </w:p>
    <w:p w:rsidR="005653A1" w:rsidRDefault="005653A1" w:rsidP="00A23085">
      <w:pPr>
        <w:ind w:left="360" w:hanging="360"/>
        <w:rPr>
          <w:rFonts w:asciiTheme="majorHAnsi" w:hAnsiTheme="majorHAnsi"/>
          <w:sz w:val="22"/>
          <w:szCs w:val="22"/>
        </w:rPr>
      </w:pPr>
      <w:r w:rsidRPr="00510350">
        <w:rPr>
          <w:rFonts w:asciiTheme="majorHAnsi" w:hAnsiTheme="majorHAnsi"/>
          <w:sz w:val="22"/>
          <w:szCs w:val="22"/>
        </w:rPr>
        <w:t xml:space="preserve">Long, D. L., </w:t>
      </w:r>
      <w:proofErr w:type="spellStart"/>
      <w:r w:rsidRPr="00510350">
        <w:rPr>
          <w:rFonts w:asciiTheme="majorHAnsi" w:hAnsiTheme="majorHAnsi"/>
          <w:sz w:val="22"/>
          <w:szCs w:val="22"/>
        </w:rPr>
        <w:t>Baynes</w:t>
      </w:r>
      <w:proofErr w:type="spellEnd"/>
      <w:r w:rsidRPr="00510350">
        <w:rPr>
          <w:rFonts w:asciiTheme="majorHAnsi" w:hAnsiTheme="majorHAnsi"/>
          <w:sz w:val="22"/>
          <w:szCs w:val="22"/>
        </w:rPr>
        <w:t xml:space="preserve">, K., &amp; </w:t>
      </w:r>
      <w:r w:rsidRPr="00510350">
        <w:rPr>
          <w:rFonts w:asciiTheme="majorHAnsi" w:hAnsiTheme="majorHAnsi"/>
          <w:b/>
          <w:sz w:val="22"/>
          <w:szCs w:val="22"/>
        </w:rPr>
        <w:t>Prat</w:t>
      </w:r>
      <w:r w:rsidRPr="00510350">
        <w:rPr>
          <w:rFonts w:asciiTheme="majorHAnsi" w:hAnsiTheme="majorHAnsi"/>
          <w:sz w:val="22"/>
          <w:szCs w:val="22"/>
        </w:rPr>
        <w:t xml:space="preserve">, C. S. (2003). Sentence and discourse representation in the two cerebral hemispheres. In C. </w:t>
      </w:r>
      <w:proofErr w:type="spellStart"/>
      <w:r w:rsidRPr="00510350">
        <w:rPr>
          <w:rFonts w:asciiTheme="majorHAnsi" w:hAnsiTheme="majorHAnsi"/>
          <w:sz w:val="22"/>
          <w:szCs w:val="22"/>
        </w:rPr>
        <w:t>Perfetti</w:t>
      </w:r>
      <w:proofErr w:type="spellEnd"/>
      <w:r w:rsidRPr="00510350">
        <w:rPr>
          <w:rFonts w:asciiTheme="majorHAnsi" w:hAnsiTheme="majorHAnsi"/>
          <w:sz w:val="22"/>
          <w:szCs w:val="22"/>
        </w:rPr>
        <w:t xml:space="preserve"> &amp; F. </w:t>
      </w:r>
      <w:proofErr w:type="spellStart"/>
      <w:r w:rsidRPr="00510350">
        <w:rPr>
          <w:rFonts w:asciiTheme="majorHAnsi" w:hAnsiTheme="majorHAnsi"/>
          <w:sz w:val="22"/>
          <w:szCs w:val="22"/>
        </w:rPr>
        <w:t>Schmalhofer</w:t>
      </w:r>
      <w:proofErr w:type="spellEnd"/>
      <w:r w:rsidRPr="00510350">
        <w:rPr>
          <w:rFonts w:asciiTheme="majorHAnsi" w:hAnsiTheme="majorHAnsi"/>
          <w:sz w:val="22"/>
          <w:szCs w:val="22"/>
        </w:rPr>
        <w:t xml:space="preserve"> (Eds.)</w:t>
      </w:r>
      <w:r w:rsidR="006F7510">
        <w:rPr>
          <w:rFonts w:asciiTheme="majorHAnsi" w:hAnsiTheme="majorHAnsi"/>
          <w:sz w:val="22"/>
          <w:szCs w:val="22"/>
        </w:rPr>
        <w:t>,</w:t>
      </w:r>
      <w:r w:rsidRPr="00510350">
        <w:rPr>
          <w:rFonts w:asciiTheme="majorHAnsi" w:hAnsiTheme="majorHAnsi"/>
          <w:sz w:val="22"/>
          <w:szCs w:val="22"/>
        </w:rPr>
        <w:t xml:space="preserve"> </w:t>
      </w:r>
      <w:r w:rsidRPr="00510350">
        <w:rPr>
          <w:rFonts w:asciiTheme="majorHAnsi" w:hAnsiTheme="majorHAnsi"/>
          <w:i/>
          <w:iCs/>
          <w:sz w:val="22"/>
          <w:szCs w:val="22"/>
        </w:rPr>
        <w:t>Higher-level language processes in the brain</w:t>
      </w:r>
      <w:r w:rsidR="00A030E7" w:rsidRPr="00A030E7">
        <w:rPr>
          <w:rFonts w:asciiTheme="majorHAnsi" w:hAnsiTheme="majorHAnsi"/>
          <w:i/>
          <w:sz w:val="22"/>
          <w:szCs w:val="22"/>
        </w:rPr>
        <w:t>.</w:t>
      </w:r>
      <w:r w:rsidRPr="00510350">
        <w:rPr>
          <w:rFonts w:asciiTheme="majorHAnsi" w:hAnsiTheme="majorHAnsi"/>
          <w:sz w:val="22"/>
          <w:szCs w:val="22"/>
        </w:rPr>
        <w:t xml:space="preserve"> Erlbaum: NJ.</w:t>
      </w:r>
    </w:p>
    <w:p w:rsidR="00F250E2" w:rsidRDefault="00F250E2" w:rsidP="00F250E2">
      <w:pPr>
        <w:ind w:left="360" w:hanging="360"/>
        <w:rPr>
          <w:rFonts w:asciiTheme="majorHAnsi" w:hAnsiTheme="majorHAnsi"/>
          <w:sz w:val="22"/>
          <w:szCs w:val="22"/>
        </w:rPr>
      </w:pPr>
    </w:p>
    <w:p w:rsidR="008B6BF3" w:rsidRDefault="008B6BF3" w:rsidP="008B6BF3">
      <w:pPr>
        <w:pStyle w:val="PlainText"/>
        <w:jc w:val="center"/>
        <w:rPr>
          <w:rFonts w:asciiTheme="majorHAnsi" w:hAnsiTheme="majorHAnsi" w:cs="Times New Roman"/>
          <w:b/>
          <w:bCs/>
          <w:sz w:val="22"/>
          <w:szCs w:val="22"/>
        </w:rPr>
      </w:pPr>
      <w:r>
        <w:rPr>
          <w:rFonts w:asciiTheme="majorHAnsi" w:hAnsiTheme="majorHAnsi" w:cs="Times New Roman"/>
          <w:b/>
          <w:bCs/>
          <w:sz w:val="22"/>
          <w:szCs w:val="22"/>
        </w:rPr>
        <w:t>INVITED PRESENTATIONS</w:t>
      </w:r>
    </w:p>
    <w:p w:rsidR="00FE24BD" w:rsidRPr="00510350" w:rsidRDefault="0088282A" w:rsidP="005560B5">
      <w:pPr>
        <w:pStyle w:val="PlainText"/>
        <w:rPr>
          <w:rFonts w:asciiTheme="majorHAnsi" w:hAnsiTheme="majorHAnsi" w:cs="Times New Roman"/>
          <w:b/>
          <w:bCs/>
          <w:sz w:val="22"/>
          <w:szCs w:val="22"/>
        </w:rPr>
      </w:pPr>
      <w:r w:rsidRPr="00510350">
        <w:rPr>
          <w:rFonts w:asciiTheme="majorHAnsi" w:hAnsiTheme="majorHAnsi" w:cs="Times New Roman"/>
          <w:b/>
          <w:bCs/>
          <w:sz w:val="22"/>
          <w:szCs w:val="22"/>
        </w:rPr>
        <w:t>In</w:t>
      </w:r>
      <w:r w:rsidR="00FE24BD" w:rsidRPr="00510350">
        <w:rPr>
          <w:rFonts w:asciiTheme="majorHAnsi" w:hAnsiTheme="majorHAnsi" w:cs="Times New Roman"/>
          <w:b/>
          <w:bCs/>
          <w:sz w:val="22"/>
          <w:szCs w:val="22"/>
        </w:rPr>
        <w:t xml:space="preserve">ternational Colloquia </w:t>
      </w:r>
    </w:p>
    <w:p w:rsidR="00FE24BD" w:rsidRPr="00510350" w:rsidRDefault="00FE24BD" w:rsidP="005560B5">
      <w:pPr>
        <w:pStyle w:val="PlainText"/>
        <w:rPr>
          <w:rFonts w:asciiTheme="majorHAnsi" w:hAnsiTheme="majorHAnsi" w:cs="Times New Roman"/>
          <w:b/>
          <w:bCs/>
          <w:sz w:val="22"/>
          <w:szCs w:val="22"/>
        </w:rPr>
      </w:pPr>
    </w:p>
    <w:p w:rsidR="00D45926" w:rsidRPr="00510350" w:rsidRDefault="00D45926" w:rsidP="00D45926">
      <w:pPr>
        <w:ind w:left="360" w:hanging="360"/>
        <w:rPr>
          <w:rFonts w:asciiTheme="majorHAnsi" w:hAnsiTheme="majorHAnsi"/>
          <w:bCs/>
          <w:sz w:val="22"/>
          <w:szCs w:val="22"/>
        </w:rPr>
      </w:pPr>
      <w:r w:rsidRPr="00510350">
        <w:rPr>
          <w:rFonts w:asciiTheme="majorHAnsi" w:hAnsiTheme="majorHAnsi"/>
          <w:b/>
          <w:bCs/>
          <w:sz w:val="22"/>
          <w:szCs w:val="22"/>
        </w:rPr>
        <w:t>Prat</w:t>
      </w:r>
      <w:r w:rsidR="00A030E7" w:rsidRPr="00A030E7">
        <w:rPr>
          <w:rFonts w:asciiTheme="majorHAnsi" w:hAnsiTheme="majorHAnsi"/>
          <w:bCs/>
          <w:sz w:val="22"/>
          <w:szCs w:val="22"/>
        </w:rPr>
        <w:t>,</w:t>
      </w:r>
      <w:r w:rsidRPr="00510350">
        <w:rPr>
          <w:rFonts w:asciiTheme="majorHAnsi" w:hAnsiTheme="majorHAnsi"/>
          <w:b/>
          <w:bCs/>
          <w:sz w:val="22"/>
          <w:szCs w:val="22"/>
        </w:rPr>
        <w:t xml:space="preserve"> </w:t>
      </w:r>
      <w:r w:rsidRPr="00510350">
        <w:rPr>
          <w:rFonts w:asciiTheme="majorHAnsi" w:hAnsiTheme="majorHAnsi"/>
          <w:bCs/>
          <w:sz w:val="22"/>
          <w:szCs w:val="22"/>
        </w:rPr>
        <w:t xml:space="preserve">C. S. </w:t>
      </w:r>
      <w:r w:rsidR="00A030E7" w:rsidRPr="00A030E7">
        <w:rPr>
          <w:rFonts w:asciiTheme="majorHAnsi" w:hAnsiTheme="majorHAnsi"/>
          <w:bCs/>
          <w:i/>
          <w:sz w:val="22"/>
          <w:szCs w:val="22"/>
        </w:rPr>
        <w:t xml:space="preserve">Understanding the </w:t>
      </w:r>
      <w:r w:rsidR="006D4DC0">
        <w:rPr>
          <w:rFonts w:asciiTheme="majorHAnsi" w:hAnsiTheme="majorHAnsi"/>
          <w:bCs/>
          <w:i/>
          <w:sz w:val="22"/>
          <w:szCs w:val="22"/>
        </w:rPr>
        <w:t>s</w:t>
      </w:r>
      <w:r w:rsidR="00A030E7" w:rsidRPr="00A030E7">
        <w:rPr>
          <w:rFonts w:asciiTheme="majorHAnsi" w:hAnsiTheme="majorHAnsi"/>
          <w:bCs/>
          <w:i/>
          <w:sz w:val="22"/>
          <w:szCs w:val="22"/>
        </w:rPr>
        <w:t xml:space="preserve">hared </w:t>
      </w:r>
      <w:r w:rsidR="006D4DC0">
        <w:rPr>
          <w:rFonts w:asciiTheme="majorHAnsi" w:hAnsiTheme="majorHAnsi"/>
          <w:bCs/>
          <w:i/>
          <w:sz w:val="22"/>
          <w:szCs w:val="22"/>
        </w:rPr>
        <w:t>n</w:t>
      </w:r>
      <w:r w:rsidR="00A030E7" w:rsidRPr="00A030E7">
        <w:rPr>
          <w:rFonts w:asciiTheme="majorHAnsi" w:hAnsiTheme="majorHAnsi"/>
          <w:bCs/>
          <w:i/>
          <w:sz w:val="22"/>
          <w:szCs w:val="22"/>
        </w:rPr>
        <w:t xml:space="preserve">eural </w:t>
      </w:r>
      <w:r w:rsidR="006D4DC0">
        <w:rPr>
          <w:rFonts w:asciiTheme="majorHAnsi" w:hAnsiTheme="majorHAnsi"/>
          <w:bCs/>
          <w:i/>
          <w:sz w:val="22"/>
          <w:szCs w:val="22"/>
        </w:rPr>
        <w:t>c</w:t>
      </w:r>
      <w:r w:rsidR="00A030E7" w:rsidRPr="00A030E7">
        <w:rPr>
          <w:rFonts w:asciiTheme="majorHAnsi" w:hAnsiTheme="majorHAnsi"/>
          <w:bCs/>
          <w:i/>
          <w:sz w:val="22"/>
          <w:szCs w:val="22"/>
        </w:rPr>
        <w:t xml:space="preserve">omputations underpinning </w:t>
      </w:r>
      <w:r w:rsidR="006D4DC0">
        <w:rPr>
          <w:rFonts w:asciiTheme="majorHAnsi" w:hAnsiTheme="majorHAnsi"/>
          <w:bCs/>
          <w:i/>
          <w:sz w:val="22"/>
          <w:szCs w:val="22"/>
        </w:rPr>
        <w:t>l</w:t>
      </w:r>
      <w:r w:rsidR="00A030E7" w:rsidRPr="00A030E7">
        <w:rPr>
          <w:rFonts w:asciiTheme="majorHAnsi" w:hAnsiTheme="majorHAnsi"/>
          <w:bCs/>
          <w:i/>
          <w:sz w:val="22"/>
          <w:szCs w:val="22"/>
        </w:rPr>
        <w:t xml:space="preserve">anguage and </w:t>
      </w:r>
      <w:r w:rsidR="006D4DC0">
        <w:rPr>
          <w:rFonts w:asciiTheme="majorHAnsi" w:hAnsiTheme="majorHAnsi"/>
          <w:bCs/>
          <w:i/>
          <w:sz w:val="22"/>
          <w:szCs w:val="22"/>
        </w:rPr>
        <w:t>e</w:t>
      </w:r>
      <w:r w:rsidR="00A030E7" w:rsidRPr="00A030E7">
        <w:rPr>
          <w:rFonts w:asciiTheme="majorHAnsi" w:hAnsiTheme="majorHAnsi"/>
          <w:bCs/>
          <w:i/>
          <w:sz w:val="22"/>
          <w:szCs w:val="22"/>
        </w:rPr>
        <w:t xml:space="preserve">xecutive </w:t>
      </w:r>
      <w:r w:rsidR="006D4DC0">
        <w:rPr>
          <w:rFonts w:asciiTheme="majorHAnsi" w:hAnsiTheme="majorHAnsi"/>
          <w:bCs/>
          <w:i/>
          <w:sz w:val="22"/>
          <w:szCs w:val="22"/>
        </w:rPr>
        <w:t>f</w:t>
      </w:r>
      <w:r w:rsidR="00A030E7" w:rsidRPr="00A030E7">
        <w:rPr>
          <w:rFonts w:asciiTheme="majorHAnsi" w:hAnsiTheme="majorHAnsi"/>
          <w:bCs/>
          <w:i/>
          <w:sz w:val="22"/>
          <w:szCs w:val="22"/>
        </w:rPr>
        <w:t>unctioning</w:t>
      </w:r>
      <w:r w:rsidRPr="00510350">
        <w:rPr>
          <w:rFonts w:asciiTheme="majorHAnsi" w:hAnsiTheme="majorHAnsi"/>
          <w:bCs/>
          <w:sz w:val="22"/>
          <w:szCs w:val="22"/>
        </w:rPr>
        <w:t xml:space="preserve">. </w:t>
      </w:r>
      <w:r w:rsidR="00357CE9" w:rsidRPr="00510350">
        <w:rPr>
          <w:rFonts w:asciiTheme="majorHAnsi" w:hAnsiTheme="majorHAnsi"/>
          <w:bCs/>
          <w:sz w:val="22"/>
          <w:szCs w:val="22"/>
          <w:u w:val="single"/>
        </w:rPr>
        <w:t>Keynote Address</w:t>
      </w:r>
      <w:r w:rsidR="00357CE9">
        <w:rPr>
          <w:rFonts w:asciiTheme="majorHAnsi" w:hAnsiTheme="majorHAnsi"/>
          <w:bCs/>
          <w:sz w:val="22"/>
          <w:szCs w:val="22"/>
        </w:rPr>
        <w:t xml:space="preserve"> </w:t>
      </w:r>
      <w:r w:rsidR="00357CE9" w:rsidRPr="00510350">
        <w:rPr>
          <w:rFonts w:asciiTheme="majorHAnsi" w:hAnsiTheme="majorHAnsi"/>
          <w:bCs/>
          <w:sz w:val="22"/>
          <w:szCs w:val="22"/>
        </w:rPr>
        <w:t xml:space="preserve">delivered at the Association for Computational Linguistics, </w:t>
      </w:r>
      <w:r w:rsidR="00274DA9">
        <w:rPr>
          <w:rFonts w:asciiTheme="majorHAnsi" w:hAnsiTheme="majorHAnsi"/>
          <w:bCs/>
          <w:sz w:val="22"/>
          <w:szCs w:val="22"/>
        </w:rPr>
        <w:t>S</w:t>
      </w:r>
      <w:r w:rsidRPr="00510350">
        <w:rPr>
          <w:rFonts w:asciiTheme="majorHAnsi" w:hAnsiTheme="majorHAnsi"/>
          <w:bCs/>
          <w:sz w:val="22"/>
          <w:szCs w:val="22"/>
        </w:rPr>
        <w:t>ofia, Bulgaria, August 9, 2013</w:t>
      </w:r>
    </w:p>
    <w:p w:rsidR="00970A2C" w:rsidRPr="00510350" w:rsidRDefault="00970A2C" w:rsidP="00FE24BD">
      <w:pPr>
        <w:ind w:left="360" w:hanging="360"/>
        <w:rPr>
          <w:rFonts w:asciiTheme="majorHAnsi" w:hAnsiTheme="majorHAnsi"/>
          <w:b/>
          <w:bCs/>
          <w:sz w:val="22"/>
          <w:szCs w:val="22"/>
        </w:rPr>
      </w:pPr>
    </w:p>
    <w:p w:rsidR="00FE24BD" w:rsidRPr="00510350" w:rsidRDefault="00FE24BD" w:rsidP="00FE24BD">
      <w:pPr>
        <w:ind w:left="360" w:hanging="360"/>
        <w:rPr>
          <w:rFonts w:asciiTheme="majorHAnsi" w:hAnsiTheme="majorHAnsi"/>
          <w:bCs/>
          <w:sz w:val="22"/>
          <w:szCs w:val="22"/>
        </w:rPr>
      </w:pPr>
      <w:r w:rsidRPr="00510350">
        <w:rPr>
          <w:rFonts w:asciiTheme="majorHAnsi" w:hAnsiTheme="majorHAnsi"/>
          <w:b/>
          <w:bCs/>
          <w:sz w:val="22"/>
          <w:szCs w:val="22"/>
        </w:rPr>
        <w:t>Prat</w:t>
      </w:r>
      <w:r w:rsidRPr="00510350">
        <w:rPr>
          <w:rFonts w:asciiTheme="majorHAnsi" w:hAnsiTheme="majorHAnsi"/>
          <w:bCs/>
          <w:sz w:val="22"/>
          <w:szCs w:val="22"/>
        </w:rPr>
        <w:t xml:space="preserve">, C. S. </w:t>
      </w:r>
      <w:r w:rsidR="00A030E7" w:rsidRPr="00A030E7">
        <w:rPr>
          <w:rFonts w:asciiTheme="majorHAnsi" w:hAnsiTheme="majorHAnsi"/>
          <w:bCs/>
          <w:i/>
          <w:sz w:val="22"/>
          <w:szCs w:val="22"/>
        </w:rPr>
        <w:t xml:space="preserve">Individual </w:t>
      </w:r>
      <w:r w:rsidR="006D4DC0">
        <w:rPr>
          <w:rFonts w:asciiTheme="majorHAnsi" w:hAnsiTheme="majorHAnsi"/>
          <w:bCs/>
          <w:i/>
          <w:sz w:val="22"/>
          <w:szCs w:val="22"/>
        </w:rPr>
        <w:t>d</w:t>
      </w:r>
      <w:r w:rsidR="00A030E7" w:rsidRPr="00A030E7">
        <w:rPr>
          <w:rFonts w:asciiTheme="majorHAnsi" w:hAnsiTheme="majorHAnsi"/>
          <w:bCs/>
          <w:i/>
          <w:sz w:val="22"/>
          <w:szCs w:val="22"/>
        </w:rPr>
        <w:t xml:space="preserve">ifferences in </w:t>
      </w:r>
      <w:r w:rsidR="006D4DC0">
        <w:rPr>
          <w:rFonts w:asciiTheme="majorHAnsi" w:hAnsiTheme="majorHAnsi"/>
          <w:bCs/>
          <w:i/>
          <w:sz w:val="22"/>
          <w:szCs w:val="22"/>
        </w:rPr>
        <w:t>r</w:t>
      </w:r>
      <w:r w:rsidR="00A030E7" w:rsidRPr="00A030E7">
        <w:rPr>
          <w:rFonts w:asciiTheme="majorHAnsi" w:hAnsiTheme="majorHAnsi"/>
          <w:bCs/>
          <w:i/>
          <w:sz w:val="22"/>
          <w:szCs w:val="22"/>
        </w:rPr>
        <w:t xml:space="preserve">ight </w:t>
      </w:r>
      <w:r w:rsidR="006D4DC0">
        <w:rPr>
          <w:rFonts w:asciiTheme="majorHAnsi" w:hAnsiTheme="majorHAnsi"/>
          <w:bCs/>
          <w:i/>
          <w:sz w:val="22"/>
          <w:szCs w:val="22"/>
        </w:rPr>
        <w:t>h</w:t>
      </w:r>
      <w:r w:rsidR="00A030E7" w:rsidRPr="00A030E7">
        <w:rPr>
          <w:rFonts w:asciiTheme="majorHAnsi" w:hAnsiTheme="majorHAnsi"/>
          <w:bCs/>
          <w:i/>
          <w:sz w:val="22"/>
          <w:szCs w:val="22"/>
        </w:rPr>
        <w:t xml:space="preserve">emisphere </w:t>
      </w:r>
      <w:r w:rsidR="006D4DC0">
        <w:rPr>
          <w:rFonts w:asciiTheme="majorHAnsi" w:hAnsiTheme="majorHAnsi"/>
          <w:bCs/>
          <w:i/>
          <w:sz w:val="22"/>
          <w:szCs w:val="22"/>
        </w:rPr>
        <w:t>c</w:t>
      </w:r>
      <w:r w:rsidR="00A030E7" w:rsidRPr="00A030E7">
        <w:rPr>
          <w:rFonts w:asciiTheme="majorHAnsi" w:hAnsiTheme="majorHAnsi"/>
          <w:bCs/>
          <w:i/>
          <w:sz w:val="22"/>
          <w:szCs w:val="22"/>
        </w:rPr>
        <w:t xml:space="preserve">ontributions to </w:t>
      </w:r>
      <w:r w:rsidR="006D4DC0">
        <w:rPr>
          <w:rFonts w:asciiTheme="majorHAnsi" w:hAnsiTheme="majorHAnsi"/>
          <w:bCs/>
          <w:i/>
          <w:sz w:val="22"/>
          <w:szCs w:val="22"/>
        </w:rPr>
        <w:t>d</w:t>
      </w:r>
      <w:r w:rsidR="00A030E7" w:rsidRPr="00A030E7">
        <w:rPr>
          <w:rFonts w:asciiTheme="majorHAnsi" w:hAnsiTheme="majorHAnsi"/>
          <w:bCs/>
          <w:i/>
          <w:sz w:val="22"/>
          <w:szCs w:val="22"/>
        </w:rPr>
        <w:t>iscourse</w:t>
      </w:r>
      <w:r w:rsidRPr="00510350">
        <w:rPr>
          <w:rFonts w:asciiTheme="majorHAnsi" w:hAnsiTheme="majorHAnsi"/>
          <w:bCs/>
          <w:sz w:val="22"/>
          <w:szCs w:val="22"/>
        </w:rPr>
        <w:t xml:space="preserve">. Tom </w:t>
      </w:r>
      <w:proofErr w:type="spellStart"/>
      <w:r w:rsidRPr="00510350">
        <w:rPr>
          <w:rFonts w:asciiTheme="majorHAnsi" w:hAnsiTheme="majorHAnsi"/>
          <w:bCs/>
          <w:sz w:val="22"/>
          <w:szCs w:val="22"/>
        </w:rPr>
        <w:t>Trabasso</w:t>
      </w:r>
      <w:proofErr w:type="spellEnd"/>
      <w:r w:rsidRPr="00510350">
        <w:rPr>
          <w:rFonts w:asciiTheme="majorHAnsi" w:hAnsiTheme="majorHAnsi"/>
          <w:bCs/>
          <w:sz w:val="22"/>
          <w:szCs w:val="22"/>
        </w:rPr>
        <w:t xml:space="preserve"> Award Recipient Address at the annual meeting for the Society for Text and Discourse</w:t>
      </w:r>
      <w:r w:rsidR="006D4DC0">
        <w:rPr>
          <w:rFonts w:asciiTheme="majorHAnsi" w:hAnsiTheme="majorHAnsi"/>
          <w:bCs/>
          <w:sz w:val="22"/>
          <w:szCs w:val="22"/>
        </w:rPr>
        <w:t>,</w:t>
      </w:r>
      <w:r w:rsidR="008B6BF3">
        <w:rPr>
          <w:rFonts w:asciiTheme="majorHAnsi" w:hAnsiTheme="majorHAnsi"/>
          <w:bCs/>
          <w:sz w:val="22"/>
          <w:szCs w:val="22"/>
        </w:rPr>
        <w:t xml:space="preserve"> </w:t>
      </w:r>
      <w:r w:rsidRPr="00510350">
        <w:rPr>
          <w:rFonts w:asciiTheme="majorHAnsi" w:hAnsiTheme="majorHAnsi"/>
          <w:bCs/>
          <w:sz w:val="22"/>
          <w:szCs w:val="22"/>
        </w:rPr>
        <w:t>Montreal, Canada, July 11-13, 2012</w:t>
      </w:r>
    </w:p>
    <w:p w:rsidR="00FE24BD" w:rsidRPr="00510350" w:rsidRDefault="00FE24BD" w:rsidP="005560B5">
      <w:pPr>
        <w:pStyle w:val="PlainText"/>
        <w:rPr>
          <w:rFonts w:asciiTheme="majorHAnsi" w:hAnsiTheme="majorHAnsi" w:cs="Times New Roman"/>
          <w:b/>
          <w:bCs/>
          <w:sz w:val="22"/>
          <w:szCs w:val="22"/>
        </w:rPr>
      </w:pPr>
    </w:p>
    <w:p w:rsidR="00FE24BD" w:rsidRPr="00510350" w:rsidRDefault="00FE24BD" w:rsidP="002026DC">
      <w:pPr>
        <w:ind w:left="360" w:hanging="360"/>
        <w:rPr>
          <w:rFonts w:asciiTheme="majorHAnsi" w:hAnsiTheme="majorHAnsi"/>
          <w:bCs/>
          <w:sz w:val="22"/>
          <w:szCs w:val="22"/>
        </w:rPr>
      </w:pPr>
      <w:r w:rsidRPr="00510350">
        <w:rPr>
          <w:rFonts w:asciiTheme="majorHAnsi" w:hAnsiTheme="majorHAnsi"/>
          <w:b/>
          <w:bCs/>
          <w:sz w:val="22"/>
          <w:szCs w:val="22"/>
        </w:rPr>
        <w:t>Prat</w:t>
      </w:r>
      <w:r w:rsidRPr="00510350">
        <w:rPr>
          <w:rFonts w:asciiTheme="majorHAnsi" w:hAnsiTheme="majorHAnsi"/>
          <w:bCs/>
          <w:sz w:val="22"/>
          <w:szCs w:val="22"/>
        </w:rPr>
        <w:t xml:space="preserve">, C. S. </w:t>
      </w:r>
      <w:r w:rsidR="00A030E7" w:rsidRPr="00A030E7">
        <w:rPr>
          <w:rFonts w:asciiTheme="majorHAnsi" w:hAnsiTheme="majorHAnsi"/>
          <w:i/>
          <w:sz w:val="22"/>
          <w:szCs w:val="22"/>
        </w:rPr>
        <w:t>Individual differences in language experience and working memory capacity in the dynamic brain</w:t>
      </w:r>
      <w:r w:rsidR="006D4DC0">
        <w:rPr>
          <w:rFonts w:asciiTheme="majorHAnsi" w:hAnsiTheme="majorHAnsi"/>
          <w:sz w:val="22"/>
          <w:szCs w:val="22"/>
        </w:rPr>
        <w:t>.</w:t>
      </w:r>
      <w:r w:rsidRPr="00510350">
        <w:rPr>
          <w:rFonts w:asciiTheme="majorHAnsi" w:hAnsiTheme="majorHAnsi"/>
          <w:sz w:val="22"/>
          <w:szCs w:val="22"/>
        </w:rPr>
        <w:t xml:space="preserve"> </w:t>
      </w:r>
      <w:r w:rsidR="006D4DC0">
        <w:rPr>
          <w:rFonts w:asciiTheme="majorHAnsi" w:hAnsiTheme="majorHAnsi"/>
          <w:sz w:val="22"/>
          <w:szCs w:val="22"/>
        </w:rPr>
        <w:t xml:space="preserve">Address at the annual meeting for </w:t>
      </w:r>
      <w:r w:rsidRPr="00510350">
        <w:rPr>
          <w:rFonts w:asciiTheme="majorHAnsi" w:hAnsiTheme="majorHAnsi"/>
          <w:sz w:val="22"/>
          <w:szCs w:val="22"/>
        </w:rPr>
        <w:t>Multilingual Individuals in Multilingual Societies</w:t>
      </w:r>
      <w:r w:rsidR="006F7510">
        <w:rPr>
          <w:rFonts w:asciiTheme="majorHAnsi" w:hAnsiTheme="majorHAnsi"/>
          <w:sz w:val="22"/>
          <w:szCs w:val="22"/>
        </w:rPr>
        <w:t>.</w:t>
      </w:r>
      <w:r w:rsidR="002026DC">
        <w:rPr>
          <w:rFonts w:asciiTheme="majorHAnsi" w:hAnsiTheme="majorHAnsi"/>
          <w:bCs/>
          <w:sz w:val="22"/>
          <w:szCs w:val="22"/>
        </w:rPr>
        <w:t xml:space="preserve"> </w:t>
      </w:r>
      <w:r w:rsidRPr="00510350">
        <w:rPr>
          <w:rFonts w:asciiTheme="majorHAnsi" w:hAnsiTheme="majorHAnsi"/>
          <w:bCs/>
          <w:sz w:val="22"/>
          <w:szCs w:val="22"/>
        </w:rPr>
        <w:t>Hamburg</w:t>
      </w:r>
      <w:r w:rsidR="006F7510">
        <w:rPr>
          <w:rFonts w:asciiTheme="majorHAnsi" w:hAnsiTheme="majorHAnsi"/>
          <w:bCs/>
          <w:sz w:val="22"/>
          <w:szCs w:val="22"/>
        </w:rPr>
        <w:t>,</w:t>
      </w:r>
      <w:r w:rsidRPr="00510350">
        <w:rPr>
          <w:rFonts w:asciiTheme="majorHAnsi" w:hAnsiTheme="majorHAnsi"/>
          <w:bCs/>
          <w:sz w:val="22"/>
          <w:szCs w:val="22"/>
        </w:rPr>
        <w:t xml:space="preserve"> Germany, October 2010.</w:t>
      </w:r>
    </w:p>
    <w:p w:rsidR="00FE24BD" w:rsidRPr="00510350" w:rsidRDefault="00FE24BD" w:rsidP="005560B5">
      <w:pPr>
        <w:pStyle w:val="PlainText"/>
        <w:rPr>
          <w:rFonts w:asciiTheme="majorHAnsi" w:hAnsiTheme="majorHAnsi" w:cs="Times New Roman"/>
          <w:b/>
          <w:bCs/>
          <w:sz w:val="22"/>
          <w:szCs w:val="22"/>
        </w:rPr>
      </w:pPr>
    </w:p>
    <w:p w:rsidR="00123B9D" w:rsidRPr="00510350" w:rsidRDefault="0088282A" w:rsidP="005560B5">
      <w:pPr>
        <w:pStyle w:val="PlainText"/>
        <w:rPr>
          <w:rFonts w:asciiTheme="majorHAnsi" w:hAnsiTheme="majorHAnsi" w:cs="Times New Roman"/>
          <w:b/>
          <w:bCs/>
          <w:sz w:val="22"/>
          <w:szCs w:val="22"/>
        </w:rPr>
      </w:pPr>
      <w:r w:rsidRPr="00510350">
        <w:rPr>
          <w:rFonts w:asciiTheme="majorHAnsi" w:hAnsiTheme="majorHAnsi" w:cs="Times New Roman"/>
          <w:b/>
          <w:bCs/>
          <w:sz w:val="22"/>
          <w:szCs w:val="22"/>
        </w:rPr>
        <w:t>Domestic Colloquia</w:t>
      </w:r>
      <w:r w:rsidR="008D0703" w:rsidRPr="00510350">
        <w:rPr>
          <w:rFonts w:asciiTheme="majorHAnsi" w:hAnsiTheme="majorHAnsi" w:cs="Times New Roman"/>
          <w:b/>
          <w:bCs/>
          <w:sz w:val="22"/>
          <w:szCs w:val="22"/>
        </w:rPr>
        <w:t xml:space="preserve"> and Courses</w:t>
      </w:r>
    </w:p>
    <w:p w:rsidR="00C2285F" w:rsidRPr="00510350" w:rsidRDefault="00C2285F" w:rsidP="00950F05">
      <w:pPr>
        <w:ind w:left="360" w:hanging="360"/>
        <w:rPr>
          <w:rFonts w:asciiTheme="majorHAnsi" w:hAnsiTheme="majorHAnsi"/>
          <w:bCs/>
          <w:sz w:val="22"/>
          <w:szCs w:val="22"/>
        </w:rPr>
      </w:pPr>
    </w:p>
    <w:p w:rsidR="000E657C" w:rsidRPr="00510350" w:rsidRDefault="000E657C" w:rsidP="000E657C">
      <w:pPr>
        <w:spacing w:after="240"/>
        <w:ind w:left="360" w:hanging="360"/>
        <w:rPr>
          <w:rFonts w:asciiTheme="majorHAnsi" w:hAnsiTheme="majorHAnsi"/>
          <w:sz w:val="22"/>
          <w:szCs w:val="22"/>
        </w:rPr>
      </w:pPr>
      <w:r w:rsidRPr="00510350">
        <w:rPr>
          <w:rStyle w:val="apple-style-span"/>
          <w:rFonts w:asciiTheme="majorHAnsi" w:eastAsiaTheme="majorEastAsia" w:hAnsiTheme="majorHAnsi"/>
          <w:b/>
          <w:iCs/>
          <w:sz w:val="22"/>
          <w:szCs w:val="22"/>
        </w:rPr>
        <w:t>Prat</w:t>
      </w:r>
      <w:r w:rsidRPr="00510350">
        <w:rPr>
          <w:rStyle w:val="apple-style-span"/>
          <w:rFonts w:asciiTheme="majorHAnsi" w:eastAsiaTheme="majorEastAsia" w:hAnsiTheme="majorHAnsi"/>
          <w:iCs/>
          <w:sz w:val="22"/>
          <w:szCs w:val="22"/>
        </w:rPr>
        <w:t xml:space="preserve">, C. S. (2013). </w:t>
      </w:r>
      <w:r w:rsidRPr="00A030E7">
        <w:rPr>
          <w:rStyle w:val="apple-style-span"/>
          <w:rFonts w:asciiTheme="majorHAnsi" w:eastAsiaTheme="majorEastAsia" w:hAnsiTheme="majorHAnsi"/>
          <w:i/>
          <w:iCs/>
          <w:sz w:val="22"/>
          <w:szCs w:val="22"/>
        </w:rPr>
        <w:t>Current directions in neuroimaging of language and language-related disorders</w:t>
      </w:r>
      <w:r w:rsidRPr="00510350">
        <w:rPr>
          <w:rStyle w:val="apple-style-span"/>
          <w:rFonts w:asciiTheme="majorHAnsi" w:eastAsiaTheme="majorEastAsia" w:hAnsiTheme="majorHAnsi"/>
          <w:iCs/>
          <w:sz w:val="22"/>
          <w:szCs w:val="22"/>
        </w:rPr>
        <w:t>. Morning workshop at t</w:t>
      </w:r>
      <w:r w:rsidRPr="00510350">
        <w:rPr>
          <w:rFonts w:asciiTheme="majorHAnsi" w:hAnsiTheme="majorHAnsi"/>
          <w:sz w:val="22"/>
          <w:szCs w:val="22"/>
          <w:lang w:val="sv-SE"/>
        </w:rPr>
        <w:t>he annual meeting for the Organi</w:t>
      </w:r>
      <w:r>
        <w:rPr>
          <w:rFonts w:asciiTheme="majorHAnsi" w:hAnsiTheme="majorHAnsi"/>
          <w:sz w:val="22"/>
          <w:szCs w:val="22"/>
          <w:lang w:val="sv-SE"/>
        </w:rPr>
        <w:t>zation for Human Brain Mapping, Seattle, WA.</w:t>
      </w:r>
    </w:p>
    <w:p w:rsidR="00643C50" w:rsidRPr="00510350" w:rsidRDefault="00643C50" w:rsidP="00950F05">
      <w:pPr>
        <w:ind w:left="360" w:hanging="360"/>
        <w:rPr>
          <w:rFonts w:asciiTheme="majorHAnsi" w:hAnsiTheme="majorHAnsi"/>
          <w:bCs/>
          <w:sz w:val="22"/>
          <w:szCs w:val="22"/>
        </w:rPr>
      </w:pPr>
      <w:r w:rsidRPr="00510350">
        <w:rPr>
          <w:rFonts w:asciiTheme="majorHAnsi" w:hAnsiTheme="majorHAnsi"/>
          <w:b/>
          <w:bCs/>
          <w:sz w:val="22"/>
          <w:szCs w:val="22"/>
        </w:rPr>
        <w:t>Prat</w:t>
      </w:r>
      <w:r w:rsidRPr="00510350">
        <w:rPr>
          <w:rFonts w:asciiTheme="majorHAnsi" w:hAnsiTheme="majorHAnsi"/>
          <w:bCs/>
          <w:sz w:val="22"/>
          <w:szCs w:val="22"/>
        </w:rPr>
        <w:t xml:space="preserve">, C. S. </w:t>
      </w:r>
      <w:r w:rsidR="00A030E7" w:rsidRPr="00A030E7">
        <w:rPr>
          <w:rFonts w:asciiTheme="majorHAnsi" w:hAnsiTheme="majorHAnsi"/>
          <w:bCs/>
          <w:i/>
          <w:sz w:val="22"/>
          <w:szCs w:val="22"/>
        </w:rPr>
        <w:t>Bilingual brain training: A window into the shared neural substrates of language and executive functioning</w:t>
      </w:r>
      <w:r w:rsidRPr="00510350">
        <w:rPr>
          <w:rFonts w:asciiTheme="majorHAnsi" w:hAnsiTheme="majorHAnsi"/>
          <w:bCs/>
          <w:sz w:val="22"/>
          <w:szCs w:val="22"/>
        </w:rPr>
        <w:t>. Department of Speech and Hearing Sciences</w:t>
      </w:r>
      <w:r w:rsidR="006F7510">
        <w:rPr>
          <w:rFonts w:asciiTheme="majorHAnsi" w:hAnsiTheme="majorHAnsi"/>
          <w:bCs/>
          <w:sz w:val="22"/>
          <w:szCs w:val="22"/>
        </w:rPr>
        <w:t>,</w:t>
      </w:r>
      <w:r w:rsidRPr="00510350">
        <w:rPr>
          <w:rFonts w:asciiTheme="majorHAnsi" w:hAnsiTheme="majorHAnsi"/>
          <w:bCs/>
          <w:sz w:val="22"/>
          <w:szCs w:val="22"/>
        </w:rPr>
        <w:t xml:space="preserve"> University of Washington, </w:t>
      </w:r>
      <w:r w:rsidR="006F7510">
        <w:rPr>
          <w:rFonts w:asciiTheme="majorHAnsi" w:hAnsiTheme="majorHAnsi"/>
          <w:bCs/>
          <w:sz w:val="22"/>
          <w:szCs w:val="22"/>
        </w:rPr>
        <w:t>Seattle,</w:t>
      </w:r>
      <w:r w:rsidR="00357CE9">
        <w:rPr>
          <w:rFonts w:asciiTheme="majorHAnsi" w:hAnsiTheme="majorHAnsi"/>
          <w:bCs/>
          <w:sz w:val="22"/>
          <w:szCs w:val="22"/>
        </w:rPr>
        <w:t xml:space="preserve"> WA,</w:t>
      </w:r>
      <w:r w:rsidR="006F7510">
        <w:rPr>
          <w:rFonts w:asciiTheme="majorHAnsi" w:hAnsiTheme="majorHAnsi"/>
          <w:bCs/>
          <w:sz w:val="22"/>
          <w:szCs w:val="22"/>
        </w:rPr>
        <w:t xml:space="preserve"> </w:t>
      </w:r>
      <w:r w:rsidRPr="00510350">
        <w:rPr>
          <w:rFonts w:asciiTheme="majorHAnsi" w:hAnsiTheme="majorHAnsi"/>
          <w:bCs/>
          <w:sz w:val="22"/>
          <w:szCs w:val="22"/>
        </w:rPr>
        <w:t>January 18, 2012.</w:t>
      </w:r>
    </w:p>
    <w:p w:rsidR="00643C50" w:rsidRPr="00510350" w:rsidRDefault="00643C50" w:rsidP="00950F05">
      <w:pPr>
        <w:ind w:left="360" w:hanging="360"/>
        <w:rPr>
          <w:rFonts w:asciiTheme="majorHAnsi" w:hAnsiTheme="majorHAnsi"/>
          <w:bCs/>
          <w:sz w:val="22"/>
          <w:szCs w:val="22"/>
        </w:rPr>
      </w:pPr>
    </w:p>
    <w:p w:rsidR="002B1003" w:rsidRPr="00510350" w:rsidRDefault="002B1003" w:rsidP="00950F05">
      <w:pPr>
        <w:ind w:left="360" w:hanging="360"/>
        <w:rPr>
          <w:rFonts w:asciiTheme="majorHAnsi" w:hAnsiTheme="majorHAnsi"/>
          <w:bCs/>
          <w:sz w:val="22"/>
          <w:szCs w:val="22"/>
        </w:rPr>
      </w:pPr>
      <w:r w:rsidRPr="00510350">
        <w:rPr>
          <w:rFonts w:asciiTheme="majorHAnsi" w:hAnsiTheme="majorHAnsi"/>
          <w:b/>
          <w:bCs/>
          <w:sz w:val="22"/>
          <w:szCs w:val="22"/>
        </w:rPr>
        <w:lastRenderedPageBreak/>
        <w:t>Prat</w:t>
      </w:r>
      <w:r w:rsidRPr="00510350">
        <w:rPr>
          <w:rFonts w:asciiTheme="majorHAnsi" w:hAnsiTheme="majorHAnsi"/>
          <w:bCs/>
          <w:sz w:val="22"/>
          <w:szCs w:val="22"/>
        </w:rPr>
        <w:t xml:space="preserve">, C. S. </w:t>
      </w:r>
      <w:r w:rsidR="00A030E7" w:rsidRPr="00A030E7">
        <w:rPr>
          <w:rFonts w:asciiTheme="majorHAnsi" w:hAnsiTheme="majorHAnsi"/>
          <w:bCs/>
          <w:i/>
          <w:sz w:val="22"/>
          <w:szCs w:val="22"/>
        </w:rPr>
        <w:t>Individual differences in the neural basis of language and general comprehension abilities</w:t>
      </w:r>
      <w:r w:rsidR="00CA517D" w:rsidRPr="00510350">
        <w:rPr>
          <w:rFonts w:asciiTheme="majorHAnsi" w:hAnsiTheme="majorHAnsi"/>
          <w:bCs/>
          <w:sz w:val="22"/>
          <w:szCs w:val="22"/>
        </w:rPr>
        <w:t xml:space="preserve">. </w:t>
      </w:r>
      <w:r w:rsidRPr="00510350">
        <w:rPr>
          <w:rFonts w:asciiTheme="majorHAnsi" w:hAnsiTheme="majorHAnsi"/>
          <w:bCs/>
          <w:sz w:val="22"/>
          <w:szCs w:val="22"/>
        </w:rPr>
        <w:t>Educating Diverse Minds</w:t>
      </w:r>
      <w:r w:rsidR="00CA517D" w:rsidRPr="00510350">
        <w:rPr>
          <w:rFonts w:asciiTheme="majorHAnsi" w:hAnsiTheme="majorHAnsi"/>
          <w:bCs/>
          <w:sz w:val="22"/>
          <w:szCs w:val="22"/>
        </w:rPr>
        <w:t xml:space="preserve"> </w:t>
      </w:r>
      <w:r w:rsidR="000E657C">
        <w:rPr>
          <w:rFonts w:asciiTheme="majorHAnsi" w:hAnsiTheme="majorHAnsi"/>
          <w:bCs/>
          <w:sz w:val="22"/>
          <w:szCs w:val="22"/>
        </w:rPr>
        <w:t>c</w:t>
      </w:r>
      <w:r w:rsidR="00CA517D" w:rsidRPr="00510350">
        <w:rPr>
          <w:rFonts w:asciiTheme="majorHAnsi" w:hAnsiTheme="majorHAnsi"/>
          <w:bCs/>
          <w:sz w:val="22"/>
          <w:szCs w:val="22"/>
        </w:rPr>
        <w:t>onference, Boston</w:t>
      </w:r>
      <w:r w:rsidR="006D4DC0">
        <w:rPr>
          <w:rFonts w:asciiTheme="majorHAnsi" w:hAnsiTheme="majorHAnsi"/>
          <w:bCs/>
          <w:sz w:val="22"/>
          <w:szCs w:val="22"/>
        </w:rPr>
        <w:t>, MA</w:t>
      </w:r>
      <w:r w:rsidR="006F7510">
        <w:rPr>
          <w:rFonts w:asciiTheme="majorHAnsi" w:hAnsiTheme="majorHAnsi"/>
          <w:bCs/>
          <w:sz w:val="22"/>
          <w:szCs w:val="22"/>
        </w:rPr>
        <w:t xml:space="preserve">, </w:t>
      </w:r>
      <w:r w:rsidR="00CA517D" w:rsidRPr="00510350">
        <w:rPr>
          <w:rFonts w:asciiTheme="majorHAnsi" w:hAnsiTheme="majorHAnsi"/>
          <w:bCs/>
          <w:sz w:val="22"/>
          <w:szCs w:val="22"/>
        </w:rPr>
        <w:t>November 16-18, 2012.</w:t>
      </w:r>
    </w:p>
    <w:p w:rsidR="002B1003" w:rsidRPr="00510350" w:rsidRDefault="002B1003" w:rsidP="00950F05">
      <w:pPr>
        <w:ind w:left="360" w:hanging="360"/>
        <w:rPr>
          <w:rFonts w:asciiTheme="majorHAnsi" w:hAnsiTheme="majorHAnsi"/>
          <w:bCs/>
          <w:sz w:val="22"/>
          <w:szCs w:val="22"/>
        </w:rPr>
      </w:pPr>
    </w:p>
    <w:p w:rsidR="00463EFA" w:rsidRPr="00510350" w:rsidRDefault="00F6681D" w:rsidP="000C430B">
      <w:pPr>
        <w:ind w:left="360" w:hanging="360"/>
        <w:rPr>
          <w:rFonts w:asciiTheme="majorHAnsi" w:hAnsiTheme="majorHAnsi"/>
          <w:bCs/>
          <w:sz w:val="22"/>
          <w:szCs w:val="22"/>
        </w:rPr>
      </w:pPr>
      <w:r w:rsidRPr="00510350">
        <w:rPr>
          <w:rFonts w:asciiTheme="majorHAnsi" w:hAnsiTheme="majorHAnsi"/>
          <w:b/>
          <w:bCs/>
          <w:sz w:val="22"/>
          <w:szCs w:val="22"/>
        </w:rPr>
        <w:t>Prat</w:t>
      </w:r>
      <w:r w:rsidRPr="00510350">
        <w:rPr>
          <w:rFonts w:asciiTheme="majorHAnsi" w:hAnsiTheme="majorHAnsi"/>
          <w:bCs/>
          <w:sz w:val="22"/>
          <w:szCs w:val="22"/>
        </w:rPr>
        <w:t xml:space="preserve">, C. S. </w:t>
      </w:r>
      <w:r w:rsidR="00A030E7" w:rsidRPr="00A030E7">
        <w:rPr>
          <w:rFonts w:asciiTheme="majorHAnsi" w:hAnsiTheme="majorHAnsi"/>
          <w:bCs/>
          <w:i/>
          <w:sz w:val="22"/>
          <w:szCs w:val="22"/>
        </w:rPr>
        <w:t>Bilingual brain training: How bilingual development gives rise to improved executive functioning</w:t>
      </w:r>
      <w:r w:rsidRPr="00510350">
        <w:rPr>
          <w:rFonts w:asciiTheme="majorHAnsi" w:hAnsiTheme="majorHAnsi"/>
          <w:bCs/>
          <w:sz w:val="22"/>
          <w:szCs w:val="22"/>
        </w:rPr>
        <w:t xml:space="preserve">. </w:t>
      </w:r>
      <w:r w:rsidR="00AA67C6" w:rsidRPr="00510350">
        <w:rPr>
          <w:rFonts w:asciiTheme="majorHAnsi" w:hAnsiTheme="majorHAnsi"/>
          <w:bCs/>
          <w:sz w:val="22"/>
          <w:szCs w:val="22"/>
        </w:rPr>
        <w:t>Department of Linguistics</w:t>
      </w:r>
      <w:r w:rsidR="006D4DC0">
        <w:rPr>
          <w:rFonts w:asciiTheme="majorHAnsi" w:hAnsiTheme="majorHAnsi"/>
          <w:bCs/>
          <w:sz w:val="22"/>
          <w:szCs w:val="22"/>
        </w:rPr>
        <w:t>,</w:t>
      </w:r>
      <w:r w:rsidR="00AA67C6" w:rsidRPr="00510350">
        <w:rPr>
          <w:rFonts w:asciiTheme="majorHAnsi" w:hAnsiTheme="majorHAnsi"/>
          <w:bCs/>
          <w:sz w:val="22"/>
          <w:szCs w:val="22"/>
        </w:rPr>
        <w:t xml:space="preserve"> University of Hawaii,</w:t>
      </w:r>
      <w:r w:rsidR="006F7510">
        <w:rPr>
          <w:rFonts w:asciiTheme="majorHAnsi" w:hAnsiTheme="majorHAnsi"/>
          <w:bCs/>
          <w:sz w:val="22"/>
          <w:szCs w:val="22"/>
        </w:rPr>
        <w:t xml:space="preserve"> </w:t>
      </w:r>
      <w:r w:rsidR="006D4DC0">
        <w:rPr>
          <w:rFonts w:asciiTheme="majorHAnsi" w:hAnsiTheme="majorHAnsi"/>
          <w:bCs/>
          <w:sz w:val="22"/>
          <w:szCs w:val="22"/>
        </w:rPr>
        <w:t>HI</w:t>
      </w:r>
      <w:r w:rsidR="006F7510">
        <w:rPr>
          <w:rFonts w:asciiTheme="majorHAnsi" w:hAnsiTheme="majorHAnsi"/>
          <w:bCs/>
          <w:sz w:val="22"/>
          <w:szCs w:val="22"/>
        </w:rPr>
        <w:t>,</w:t>
      </w:r>
      <w:r w:rsidR="00AA67C6" w:rsidRPr="00510350">
        <w:rPr>
          <w:rFonts w:asciiTheme="majorHAnsi" w:hAnsiTheme="majorHAnsi"/>
          <w:bCs/>
          <w:sz w:val="22"/>
          <w:szCs w:val="22"/>
        </w:rPr>
        <w:t xml:space="preserve"> April 16,</w:t>
      </w:r>
      <w:r w:rsidRPr="00510350">
        <w:rPr>
          <w:rFonts w:asciiTheme="majorHAnsi" w:hAnsiTheme="majorHAnsi"/>
          <w:bCs/>
          <w:sz w:val="22"/>
          <w:szCs w:val="22"/>
        </w:rPr>
        <w:t xml:space="preserve"> 2012.</w:t>
      </w:r>
    </w:p>
    <w:p w:rsidR="00274DA9" w:rsidRDefault="00274DA9" w:rsidP="005A4800">
      <w:pPr>
        <w:pStyle w:val="PlainText"/>
        <w:rPr>
          <w:rFonts w:asciiTheme="majorHAnsi" w:hAnsiTheme="majorHAnsi" w:cs="Times New Roman"/>
          <w:b/>
          <w:bCs/>
          <w:sz w:val="22"/>
          <w:szCs w:val="22"/>
        </w:rPr>
      </w:pPr>
    </w:p>
    <w:p w:rsidR="000E657C" w:rsidRDefault="000E657C" w:rsidP="000E657C">
      <w:pPr>
        <w:pStyle w:val="PlainText"/>
        <w:jc w:val="center"/>
        <w:rPr>
          <w:rFonts w:asciiTheme="majorHAnsi" w:hAnsiTheme="majorHAnsi" w:cs="Times New Roman"/>
          <w:b/>
          <w:bCs/>
          <w:sz w:val="22"/>
          <w:szCs w:val="22"/>
        </w:rPr>
      </w:pPr>
      <w:r>
        <w:rPr>
          <w:rFonts w:asciiTheme="majorHAnsi" w:hAnsiTheme="majorHAnsi" w:cs="Times New Roman"/>
          <w:b/>
          <w:bCs/>
          <w:sz w:val="22"/>
          <w:szCs w:val="22"/>
        </w:rPr>
        <w:t>CONFERENCE PRESENTATIONS</w:t>
      </w:r>
    </w:p>
    <w:p w:rsidR="005A4800" w:rsidRPr="00510350" w:rsidRDefault="00023A4B" w:rsidP="000E657C">
      <w:pPr>
        <w:pStyle w:val="PlainText"/>
        <w:jc w:val="center"/>
        <w:rPr>
          <w:rFonts w:asciiTheme="majorHAnsi" w:hAnsiTheme="majorHAnsi" w:cs="Times New Roman"/>
          <w:b/>
          <w:bCs/>
          <w:sz w:val="22"/>
          <w:szCs w:val="22"/>
        </w:rPr>
      </w:pPr>
      <w:r w:rsidRPr="00AC5894">
        <w:rPr>
          <w:rFonts w:asciiTheme="majorHAnsi" w:hAnsiTheme="majorHAnsi" w:cs="Times New Roman"/>
          <w:bCs/>
          <w:sz w:val="22"/>
          <w:szCs w:val="22"/>
        </w:rPr>
        <w:t>(</w:t>
      </w:r>
      <w:r w:rsidRPr="00510350">
        <w:rPr>
          <w:rFonts w:asciiTheme="majorHAnsi" w:hAnsiTheme="majorHAnsi" w:cs="Times New Roman"/>
          <w:bCs/>
          <w:sz w:val="22"/>
          <w:szCs w:val="22"/>
        </w:rPr>
        <w:t>asterisks indicate presentations made by trainees)</w:t>
      </w:r>
    </w:p>
    <w:p w:rsidR="008E69F5" w:rsidRPr="00510350" w:rsidRDefault="008E69F5" w:rsidP="00D84054">
      <w:pPr>
        <w:ind w:left="360" w:hanging="360"/>
        <w:rPr>
          <w:rStyle w:val="apple-style-span"/>
          <w:rFonts w:asciiTheme="majorHAnsi" w:eastAsiaTheme="majorEastAsia" w:hAnsiTheme="majorHAnsi"/>
          <w:iCs/>
          <w:sz w:val="22"/>
          <w:szCs w:val="22"/>
        </w:rPr>
      </w:pPr>
    </w:p>
    <w:p w:rsidR="004242C8" w:rsidRPr="004242C8" w:rsidRDefault="004242C8" w:rsidP="00EE720B">
      <w:pPr>
        <w:spacing w:after="240"/>
        <w:ind w:left="360" w:hanging="360"/>
        <w:rPr>
          <w:rStyle w:val="apple-style-span"/>
          <w:rFonts w:asciiTheme="majorHAnsi" w:eastAsiaTheme="majorEastAsia" w:hAnsiTheme="majorHAnsi"/>
          <w:iCs/>
          <w:sz w:val="22"/>
          <w:szCs w:val="22"/>
        </w:rPr>
      </w:pPr>
      <w:r>
        <w:rPr>
          <w:rStyle w:val="apple-style-span"/>
          <w:rFonts w:asciiTheme="majorHAnsi" w:eastAsiaTheme="majorEastAsia" w:hAnsiTheme="majorHAnsi"/>
          <w:b/>
          <w:iCs/>
          <w:sz w:val="22"/>
          <w:szCs w:val="22"/>
        </w:rPr>
        <w:t>*</w:t>
      </w:r>
      <w:r w:rsidRPr="004242C8">
        <w:rPr>
          <w:rStyle w:val="apple-style-span"/>
          <w:rFonts w:asciiTheme="majorHAnsi" w:eastAsiaTheme="majorEastAsia" w:hAnsiTheme="majorHAnsi"/>
          <w:iCs/>
          <w:sz w:val="22"/>
          <w:szCs w:val="22"/>
        </w:rPr>
        <w:t>Alvarez, R.</w:t>
      </w:r>
      <w:r>
        <w:rPr>
          <w:rStyle w:val="apple-style-span"/>
          <w:rFonts w:asciiTheme="majorHAnsi" w:eastAsiaTheme="majorEastAsia" w:hAnsiTheme="majorHAnsi"/>
          <w:b/>
          <w:iCs/>
          <w:sz w:val="22"/>
          <w:szCs w:val="22"/>
        </w:rPr>
        <w:t xml:space="preserve">, </w:t>
      </w:r>
      <w:r>
        <w:rPr>
          <w:rStyle w:val="apple-style-span"/>
          <w:rFonts w:asciiTheme="majorHAnsi" w:eastAsiaTheme="majorEastAsia" w:hAnsiTheme="majorHAnsi"/>
          <w:iCs/>
          <w:sz w:val="22"/>
          <w:szCs w:val="22"/>
        </w:rPr>
        <w:t xml:space="preserve">Stocco, A., &amp; </w:t>
      </w:r>
      <w:r w:rsidRPr="004C553F">
        <w:rPr>
          <w:rStyle w:val="apple-style-span"/>
          <w:rFonts w:asciiTheme="majorHAnsi" w:eastAsiaTheme="majorEastAsia" w:hAnsiTheme="majorHAnsi"/>
          <w:b/>
          <w:iCs/>
          <w:sz w:val="22"/>
          <w:szCs w:val="22"/>
        </w:rPr>
        <w:t>Prat</w:t>
      </w:r>
      <w:r>
        <w:rPr>
          <w:rStyle w:val="apple-style-span"/>
          <w:rFonts w:asciiTheme="majorHAnsi" w:eastAsiaTheme="majorEastAsia" w:hAnsiTheme="majorHAnsi"/>
          <w:iCs/>
          <w:sz w:val="22"/>
          <w:szCs w:val="22"/>
        </w:rPr>
        <w:t xml:space="preserve">, C. S. &amp; </w:t>
      </w:r>
      <w:proofErr w:type="spellStart"/>
      <w:r>
        <w:rPr>
          <w:rStyle w:val="apple-style-span"/>
          <w:rFonts w:asciiTheme="majorHAnsi" w:eastAsiaTheme="majorEastAsia" w:hAnsiTheme="majorHAnsi"/>
          <w:iCs/>
          <w:sz w:val="22"/>
          <w:szCs w:val="22"/>
        </w:rPr>
        <w:t>Kleinhans</w:t>
      </w:r>
      <w:proofErr w:type="spellEnd"/>
      <w:r>
        <w:rPr>
          <w:rStyle w:val="apple-style-span"/>
          <w:rFonts w:asciiTheme="majorHAnsi" w:eastAsiaTheme="majorEastAsia" w:hAnsiTheme="majorHAnsi"/>
          <w:iCs/>
          <w:sz w:val="22"/>
          <w:szCs w:val="22"/>
        </w:rPr>
        <w:t xml:space="preserve">, N.  (2013). </w:t>
      </w:r>
      <w:r w:rsidR="00A030E7" w:rsidRPr="00A030E7">
        <w:rPr>
          <w:rStyle w:val="apple-style-span"/>
          <w:rFonts w:asciiTheme="majorHAnsi" w:eastAsiaTheme="majorEastAsia" w:hAnsiTheme="majorHAnsi"/>
          <w:i/>
          <w:iCs/>
          <w:sz w:val="22"/>
          <w:szCs w:val="22"/>
        </w:rPr>
        <w:t>The correlation between the basal ganglia and the autism spectrum disorder triad</w:t>
      </w:r>
      <w:r>
        <w:rPr>
          <w:rStyle w:val="apple-style-span"/>
          <w:rFonts w:asciiTheme="majorHAnsi" w:eastAsiaTheme="majorEastAsia" w:hAnsiTheme="majorHAnsi"/>
          <w:iCs/>
          <w:sz w:val="22"/>
          <w:szCs w:val="22"/>
        </w:rPr>
        <w:t xml:space="preserve">. Poster to be presented at the National Society for advancing Hispanics, Chicanos, and Native Americans in Science (SACNAS) conference in San Antonio, </w:t>
      </w:r>
      <w:r w:rsidR="006D4DC0">
        <w:rPr>
          <w:rStyle w:val="apple-style-span"/>
          <w:rFonts w:asciiTheme="majorHAnsi" w:eastAsiaTheme="majorEastAsia" w:hAnsiTheme="majorHAnsi"/>
          <w:iCs/>
          <w:sz w:val="22"/>
          <w:szCs w:val="22"/>
        </w:rPr>
        <w:t>TX</w:t>
      </w:r>
      <w:r w:rsidR="00411FE6">
        <w:rPr>
          <w:rStyle w:val="apple-style-span"/>
          <w:rFonts w:asciiTheme="majorHAnsi" w:eastAsiaTheme="majorEastAsia" w:hAnsiTheme="majorHAnsi"/>
          <w:iCs/>
          <w:sz w:val="22"/>
          <w:szCs w:val="22"/>
        </w:rPr>
        <w:t>.</w:t>
      </w:r>
    </w:p>
    <w:p w:rsidR="00AC5894" w:rsidRPr="00AC5894" w:rsidRDefault="00AC5894" w:rsidP="00AC5894">
      <w:pPr>
        <w:spacing w:after="240"/>
        <w:ind w:left="360" w:hanging="360"/>
        <w:rPr>
          <w:rFonts w:asciiTheme="majorHAnsi" w:hAnsiTheme="majorHAnsi"/>
          <w:b/>
          <w:sz w:val="24"/>
          <w:szCs w:val="24"/>
        </w:rPr>
      </w:pPr>
      <w:r w:rsidRPr="00AC5894">
        <w:rPr>
          <w:rStyle w:val="apple-style-span"/>
          <w:rFonts w:asciiTheme="majorHAnsi" w:eastAsiaTheme="majorEastAsia" w:hAnsiTheme="majorHAnsi"/>
          <w:b/>
          <w:iCs/>
          <w:sz w:val="22"/>
          <w:szCs w:val="22"/>
        </w:rPr>
        <w:t>*</w:t>
      </w:r>
      <w:r w:rsidRPr="00AC5894">
        <w:rPr>
          <w:rStyle w:val="apple-style-span"/>
          <w:rFonts w:asciiTheme="majorHAnsi" w:eastAsiaTheme="majorEastAsia" w:hAnsiTheme="majorHAnsi"/>
          <w:iCs/>
          <w:sz w:val="22"/>
          <w:szCs w:val="22"/>
        </w:rPr>
        <w:t xml:space="preserve">Yamasaki, B. L., &amp; </w:t>
      </w:r>
      <w:r w:rsidRPr="000A5013">
        <w:rPr>
          <w:rStyle w:val="apple-style-span"/>
          <w:rFonts w:asciiTheme="majorHAnsi" w:eastAsiaTheme="majorEastAsia" w:hAnsiTheme="majorHAnsi"/>
          <w:b/>
          <w:iCs/>
          <w:sz w:val="22"/>
          <w:szCs w:val="22"/>
        </w:rPr>
        <w:t>Prat</w:t>
      </w:r>
      <w:r w:rsidRPr="00AC5894">
        <w:rPr>
          <w:rStyle w:val="apple-style-span"/>
          <w:rFonts w:asciiTheme="majorHAnsi" w:eastAsiaTheme="majorEastAsia" w:hAnsiTheme="majorHAnsi"/>
          <w:iCs/>
          <w:sz w:val="22"/>
          <w:szCs w:val="22"/>
        </w:rPr>
        <w:t xml:space="preserve">, C. S. (2013). </w:t>
      </w:r>
      <w:r w:rsidR="00A030E7" w:rsidRPr="00A030E7">
        <w:rPr>
          <w:rFonts w:asciiTheme="majorHAnsi" w:hAnsiTheme="majorHAnsi"/>
          <w:i/>
          <w:sz w:val="22"/>
          <w:szCs w:val="22"/>
        </w:rPr>
        <w:t>Individual differences in executive functioning and language control indices predict second language reading ability</w:t>
      </w:r>
      <w:r w:rsidRPr="00AC5894">
        <w:rPr>
          <w:rFonts w:asciiTheme="majorHAnsi" w:hAnsiTheme="majorHAnsi"/>
          <w:sz w:val="22"/>
          <w:szCs w:val="22"/>
        </w:rPr>
        <w:t>. Poster presentation at the annual meeting of the Society for Text and Discourse</w:t>
      </w:r>
      <w:r w:rsidR="001B3717">
        <w:rPr>
          <w:rFonts w:asciiTheme="majorHAnsi" w:hAnsiTheme="majorHAnsi"/>
          <w:sz w:val="22"/>
          <w:szCs w:val="22"/>
        </w:rPr>
        <w:t xml:space="preserve">, </w:t>
      </w:r>
      <w:r w:rsidR="00411FE6">
        <w:rPr>
          <w:rFonts w:asciiTheme="majorHAnsi" w:hAnsiTheme="majorHAnsi"/>
          <w:sz w:val="22"/>
          <w:szCs w:val="22"/>
        </w:rPr>
        <w:t>Valencia, Spain.</w:t>
      </w:r>
    </w:p>
    <w:p w:rsidR="00AC5894" w:rsidRPr="00AC5894" w:rsidRDefault="00AC5894" w:rsidP="00AC5894">
      <w:pPr>
        <w:spacing w:after="240"/>
        <w:ind w:left="360" w:hanging="360"/>
        <w:rPr>
          <w:rStyle w:val="apple-style-span"/>
          <w:rFonts w:asciiTheme="majorHAnsi" w:eastAsiaTheme="majorEastAsia" w:hAnsiTheme="majorHAnsi"/>
          <w:iCs/>
          <w:sz w:val="22"/>
          <w:szCs w:val="22"/>
        </w:rPr>
      </w:pPr>
      <w:r>
        <w:rPr>
          <w:rStyle w:val="apple-style-span"/>
          <w:rFonts w:asciiTheme="majorHAnsi" w:eastAsiaTheme="majorEastAsia" w:hAnsiTheme="majorHAnsi"/>
          <w:b/>
          <w:iCs/>
          <w:sz w:val="22"/>
          <w:szCs w:val="22"/>
        </w:rPr>
        <w:t>*</w:t>
      </w:r>
      <w:r>
        <w:rPr>
          <w:rStyle w:val="apple-style-span"/>
          <w:rFonts w:asciiTheme="majorHAnsi" w:eastAsiaTheme="majorEastAsia" w:hAnsiTheme="majorHAnsi"/>
          <w:iCs/>
          <w:sz w:val="22"/>
          <w:szCs w:val="22"/>
        </w:rPr>
        <w:t xml:space="preserve">Alvarez, R., Stocco, A., &amp; </w:t>
      </w:r>
      <w:r w:rsidRPr="000A5013">
        <w:rPr>
          <w:rStyle w:val="apple-style-span"/>
          <w:rFonts w:asciiTheme="majorHAnsi" w:eastAsiaTheme="majorEastAsia" w:hAnsiTheme="majorHAnsi"/>
          <w:b/>
          <w:iCs/>
          <w:sz w:val="22"/>
          <w:szCs w:val="22"/>
        </w:rPr>
        <w:t>Prat</w:t>
      </w:r>
      <w:r>
        <w:rPr>
          <w:rStyle w:val="apple-style-span"/>
          <w:rFonts w:asciiTheme="majorHAnsi" w:eastAsiaTheme="majorEastAsia" w:hAnsiTheme="majorHAnsi"/>
          <w:iCs/>
          <w:sz w:val="22"/>
          <w:szCs w:val="22"/>
        </w:rPr>
        <w:t xml:space="preserve">, C. </w:t>
      </w:r>
      <w:r w:rsidR="006D4DC0">
        <w:rPr>
          <w:rStyle w:val="apple-style-span"/>
          <w:rFonts w:asciiTheme="majorHAnsi" w:eastAsiaTheme="majorEastAsia" w:hAnsiTheme="majorHAnsi"/>
          <w:iCs/>
          <w:sz w:val="22"/>
          <w:szCs w:val="22"/>
        </w:rPr>
        <w:t xml:space="preserve">S. </w:t>
      </w:r>
      <w:r>
        <w:rPr>
          <w:rStyle w:val="apple-style-span"/>
          <w:rFonts w:asciiTheme="majorHAnsi" w:eastAsiaTheme="majorEastAsia" w:hAnsiTheme="majorHAnsi"/>
          <w:iCs/>
          <w:sz w:val="22"/>
          <w:szCs w:val="22"/>
        </w:rPr>
        <w:t xml:space="preserve">(2013). </w:t>
      </w:r>
      <w:r w:rsidR="00A030E7" w:rsidRPr="00A030E7">
        <w:rPr>
          <w:rStyle w:val="apple-style-span"/>
          <w:rFonts w:asciiTheme="majorHAnsi" w:eastAsiaTheme="majorEastAsia" w:hAnsiTheme="majorHAnsi"/>
          <w:i/>
          <w:iCs/>
          <w:sz w:val="22"/>
          <w:szCs w:val="22"/>
        </w:rPr>
        <w:t xml:space="preserve">The role of the basal ganglia in </w:t>
      </w:r>
      <w:r w:rsidR="00357CE9">
        <w:rPr>
          <w:rStyle w:val="apple-style-span"/>
          <w:rFonts w:asciiTheme="majorHAnsi" w:eastAsiaTheme="majorEastAsia" w:hAnsiTheme="majorHAnsi"/>
          <w:i/>
          <w:iCs/>
          <w:sz w:val="22"/>
          <w:szCs w:val="22"/>
        </w:rPr>
        <w:t>a</w:t>
      </w:r>
      <w:r w:rsidR="00A030E7" w:rsidRPr="00A030E7">
        <w:rPr>
          <w:rStyle w:val="apple-style-span"/>
          <w:rFonts w:asciiTheme="majorHAnsi" w:eastAsiaTheme="majorEastAsia" w:hAnsiTheme="majorHAnsi"/>
          <w:i/>
          <w:iCs/>
          <w:sz w:val="22"/>
          <w:szCs w:val="22"/>
        </w:rPr>
        <w:t xml:space="preserve">utism </w:t>
      </w:r>
      <w:r w:rsidR="00357CE9">
        <w:rPr>
          <w:rStyle w:val="apple-style-span"/>
          <w:rFonts w:asciiTheme="majorHAnsi" w:eastAsiaTheme="majorEastAsia" w:hAnsiTheme="majorHAnsi"/>
          <w:i/>
          <w:iCs/>
          <w:sz w:val="22"/>
          <w:szCs w:val="22"/>
        </w:rPr>
        <w:t>s</w:t>
      </w:r>
      <w:r w:rsidR="00A030E7" w:rsidRPr="00A030E7">
        <w:rPr>
          <w:rStyle w:val="apple-style-span"/>
          <w:rFonts w:asciiTheme="majorHAnsi" w:eastAsiaTheme="majorEastAsia" w:hAnsiTheme="majorHAnsi"/>
          <w:i/>
          <w:iCs/>
          <w:sz w:val="22"/>
          <w:szCs w:val="22"/>
        </w:rPr>
        <w:t xml:space="preserve">pectrum </w:t>
      </w:r>
      <w:r w:rsidR="00357CE9">
        <w:rPr>
          <w:rStyle w:val="apple-style-span"/>
          <w:rFonts w:asciiTheme="majorHAnsi" w:eastAsiaTheme="majorEastAsia" w:hAnsiTheme="majorHAnsi"/>
          <w:i/>
          <w:iCs/>
          <w:sz w:val="22"/>
          <w:szCs w:val="22"/>
        </w:rPr>
        <w:t>d</w:t>
      </w:r>
      <w:r w:rsidR="00A030E7" w:rsidRPr="00A030E7">
        <w:rPr>
          <w:rStyle w:val="apple-style-span"/>
          <w:rFonts w:asciiTheme="majorHAnsi" w:eastAsiaTheme="majorEastAsia" w:hAnsiTheme="majorHAnsi"/>
          <w:i/>
          <w:iCs/>
          <w:sz w:val="22"/>
          <w:szCs w:val="22"/>
        </w:rPr>
        <w:t>isorder</w:t>
      </w:r>
      <w:r>
        <w:rPr>
          <w:rStyle w:val="apple-style-span"/>
          <w:rFonts w:asciiTheme="majorHAnsi" w:eastAsiaTheme="majorEastAsia" w:hAnsiTheme="majorHAnsi"/>
          <w:iCs/>
          <w:sz w:val="22"/>
          <w:szCs w:val="22"/>
        </w:rPr>
        <w:t xml:space="preserve">. </w:t>
      </w:r>
      <w:r w:rsidRPr="00510350">
        <w:rPr>
          <w:rFonts w:asciiTheme="majorHAnsi" w:hAnsiTheme="majorHAnsi"/>
          <w:sz w:val="22"/>
          <w:szCs w:val="22"/>
          <w:lang w:val="sv-SE"/>
        </w:rPr>
        <w:t xml:space="preserve">Poster presentation at the Mary Gates Research Symposium, </w:t>
      </w:r>
      <w:r>
        <w:rPr>
          <w:rFonts w:asciiTheme="majorHAnsi" w:hAnsiTheme="majorHAnsi"/>
          <w:sz w:val="22"/>
          <w:szCs w:val="22"/>
          <w:lang w:val="sv-SE"/>
        </w:rPr>
        <w:t xml:space="preserve">University of Washington, </w:t>
      </w:r>
      <w:r w:rsidRPr="00510350">
        <w:rPr>
          <w:rFonts w:asciiTheme="majorHAnsi" w:hAnsiTheme="majorHAnsi"/>
          <w:sz w:val="22"/>
          <w:szCs w:val="22"/>
          <w:lang w:val="sv-SE"/>
        </w:rPr>
        <w:t>Seattle</w:t>
      </w:r>
      <w:r w:rsidR="00357CE9">
        <w:rPr>
          <w:rFonts w:asciiTheme="majorHAnsi" w:hAnsiTheme="majorHAnsi"/>
          <w:sz w:val="22"/>
          <w:szCs w:val="22"/>
          <w:lang w:val="sv-SE"/>
        </w:rPr>
        <w:t>,</w:t>
      </w:r>
      <w:r w:rsidRPr="00510350">
        <w:rPr>
          <w:rFonts w:asciiTheme="majorHAnsi" w:hAnsiTheme="majorHAnsi"/>
          <w:sz w:val="22"/>
          <w:szCs w:val="22"/>
          <w:lang w:val="sv-SE"/>
        </w:rPr>
        <w:t xml:space="preserve"> WA</w:t>
      </w:r>
      <w:r w:rsidR="00357CE9">
        <w:rPr>
          <w:rFonts w:asciiTheme="majorHAnsi" w:hAnsiTheme="majorHAnsi"/>
          <w:sz w:val="22"/>
          <w:szCs w:val="22"/>
          <w:lang w:val="sv-SE"/>
        </w:rPr>
        <w:t>.</w:t>
      </w:r>
    </w:p>
    <w:p w:rsidR="00B40304" w:rsidRPr="00510350" w:rsidRDefault="00B40304" w:rsidP="00FE24BD">
      <w:pPr>
        <w:pStyle w:val="StyleReference10pt"/>
        <w:spacing w:after="240"/>
        <w:rPr>
          <w:rFonts w:asciiTheme="majorHAnsi" w:hAnsiTheme="majorHAnsi"/>
          <w:sz w:val="22"/>
          <w:szCs w:val="22"/>
          <w:lang w:val="en-US"/>
        </w:rPr>
      </w:pPr>
      <w:r w:rsidRPr="00510350">
        <w:rPr>
          <w:rFonts w:asciiTheme="majorHAnsi" w:hAnsiTheme="majorHAnsi"/>
          <w:sz w:val="22"/>
          <w:szCs w:val="22"/>
          <w:lang w:val="en-US"/>
        </w:rPr>
        <w:t>Stocco, A.,</w:t>
      </w:r>
      <w:r w:rsidRPr="00510350">
        <w:rPr>
          <w:rFonts w:asciiTheme="majorHAnsi" w:hAnsiTheme="majorHAnsi"/>
          <w:b/>
          <w:sz w:val="22"/>
          <w:szCs w:val="22"/>
          <w:lang w:val="en-US"/>
        </w:rPr>
        <w:t xml:space="preserve"> </w:t>
      </w:r>
      <w:r w:rsidRPr="00510350">
        <w:rPr>
          <w:rFonts w:asciiTheme="majorHAnsi" w:hAnsiTheme="majorHAnsi"/>
          <w:sz w:val="22"/>
          <w:szCs w:val="22"/>
          <w:lang w:val="en-US"/>
        </w:rPr>
        <w:t xml:space="preserve">&amp; </w:t>
      </w:r>
      <w:r w:rsidRPr="00510350">
        <w:rPr>
          <w:rFonts w:asciiTheme="majorHAnsi" w:hAnsiTheme="majorHAnsi"/>
          <w:b/>
          <w:sz w:val="22"/>
          <w:szCs w:val="22"/>
          <w:lang w:val="en-US"/>
        </w:rPr>
        <w:t>Prat</w:t>
      </w:r>
      <w:r w:rsidRPr="00510350">
        <w:rPr>
          <w:rFonts w:asciiTheme="majorHAnsi" w:hAnsiTheme="majorHAnsi"/>
          <w:sz w:val="22"/>
          <w:szCs w:val="22"/>
          <w:lang w:val="en-US"/>
        </w:rPr>
        <w:t xml:space="preserve">, C. S. (2012). </w:t>
      </w:r>
      <w:r w:rsidR="00A030E7" w:rsidRPr="00A030E7">
        <w:rPr>
          <w:rFonts w:asciiTheme="majorHAnsi" w:hAnsiTheme="majorHAnsi"/>
          <w:i/>
          <w:sz w:val="22"/>
          <w:szCs w:val="22"/>
          <w:lang w:val="en-US"/>
        </w:rPr>
        <w:t>Bilingualism trains specific brain circuits involved in the rapid reconfiguration of behavior: Evidence from rapid instructed task learning</w:t>
      </w:r>
      <w:r w:rsidRPr="00510350">
        <w:rPr>
          <w:rFonts w:asciiTheme="majorHAnsi" w:hAnsiTheme="majorHAnsi"/>
          <w:sz w:val="22"/>
          <w:szCs w:val="22"/>
          <w:lang w:val="en-US"/>
        </w:rPr>
        <w:t>.</w:t>
      </w:r>
      <w:r w:rsidR="003555ED" w:rsidRPr="00510350">
        <w:rPr>
          <w:rFonts w:asciiTheme="majorHAnsi" w:hAnsiTheme="majorHAnsi"/>
          <w:sz w:val="22"/>
          <w:szCs w:val="22"/>
          <w:lang w:val="en-US"/>
        </w:rPr>
        <w:t xml:space="preserve"> </w:t>
      </w:r>
      <w:r w:rsidRPr="00510350">
        <w:rPr>
          <w:rFonts w:asciiTheme="majorHAnsi" w:hAnsiTheme="majorHAnsi"/>
          <w:sz w:val="22"/>
          <w:szCs w:val="22"/>
          <w:lang w:val="en-US"/>
        </w:rPr>
        <w:t xml:space="preserve">Oral presentation given at </w:t>
      </w:r>
      <w:r w:rsidR="0092475A" w:rsidRPr="00510350">
        <w:rPr>
          <w:rFonts w:asciiTheme="majorHAnsi" w:hAnsiTheme="majorHAnsi"/>
          <w:sz w:val="22"/>
          <w:szCs w:val="22"/>
          <w:lang w:val="en-US"/>
        </w:rPr>
        <w:t xml:space="preserve">the </w:t>
      </w:r>
      <w:r w:rsidRPr="00510350">
        <w:rPr>
          <w:rFonts w:asciiTheme="majorHAnsi" w:hAnsiTheme="majorHAnsi"/>
          <w:sz w:val="22"/>
          <w:szCs w:val="22"/>
          <w:lang w:val="en-US"/>
        </w:rPr>
        <w:t>Architectures and Mechanisms for Language Processing</w:t>
      </w:r>
      <w:r w:rsidR="0092475A" w:rsidRPr="00510350">
        <w:rPr>
          <w:rFonts w:asciiTheme="majorHAnsi" w:hAnsiTheme="majorHAnsi"/>
          <w:sz w:val="22"/>
          <w:szCs w:val="22"/>
          <w:lang w:val="en-US"/>
        </w:rPr>
        <w:t xml:space="preserve"> </w:t>
      </w:r>
      <w:r w:rsidRPr="00510350">
        <w:rPr>
          <w:rFonts w:asciiTheme="majorHAnsi" w:hAnsiTheme="majorHAnsi"/>
          <w:sz w:val="22"/>
          <w:szCs w:val="22"/>
          <w:lang w:val="en-US"/>
        </w:rPr>
        <w:t>Conference</w:t>
      </w:r>
      <w:r w:rsidR="0092475A" w:rsidRPr="00510350">
        <w:rPr>
          <w:rFonts w:asciiTheme="majorHAnsi" w:hAnsiTheme="majorHAnsi"/>
          <w:sz w:val="22"/>
          <w:szCs w:val="22"/>
          <w:lang w:val="en-US"/>
        </w:rPr>
        <w:t>, Riva del Garda, Italy</w:t>
      </w:r>
      <w:r w:rsidRPr="00510350">
        <w:rPr>
          <w:rFonts w:asciiTheme="majorHAnsi" w:hAnsiTheme="majorHAnsi"/>
          <w:sz w:val="22"/>
          <w:szCs w:val="22"/>
          <w:lang w:val="en-US"/>
        </w:rPr>
        <w:t>.</w:t>
      </w:r>
    </w:p>
    <w:p w:rsidR="00B40304" w:rsidRPr="00510350" w:rsidRDefault="00B40304" w:rsidP="00FE24BD">
      <w:pPr>
        <w:pStyle w:val="StyleReference10pt"/>
        <w:spacing w:after="240"/>
        <w:rPr>
          <w:rFonts w:asciiTheme="majorHAnsi" w:hAnsiTheme="majorHAnsi"/>
          <w:sz w:val="22"/>
          <w:szCs w:val="22"/>
          <w:lang w:val="en-US"/>
        </w:rPr>
      </w:pPr>
      <w:r w:rsidRPr="00510350">
        <w:rPr>
          <w:rFonts w:asciiTheme="majorHAnsi" w:hAnsiTheme="majorHAnsi"/>
          <w:b/>
          <w:sz w:val="22"/>
          <w:szCs w:val="22"/>
          <w:lang w:val="en-US"/>
        </w:rPr>
        <w:t>Prat</w:t>
      </w:r>
      <w:r w:rsidRPr="00510350">
        <w:rPr>
          <w:rFonts w:asciiTheme="majorHAnsi" w:hAnsiTheme="majorHAnsi"/>
          <w:sz w:val="22"/>
          <w:szCs w:val="22"/>
          <w:lang w:val="en-US"/>
        </w:rPr>
        <w:t>, C. S, Stocco, A.,</w:t>
      </w:r>
      <w:r w:rsidRPr="00510350">
        <w:rPr>
          <w:rFonts w:asciiTheme="majorHAnsi" w:hAnsiTheme="majorHAnsi"/>
          <w:b/>
          <w:sz w:val="22"/>
          <w:szCs w:val="22"/>
          <w:lang w:val="en-US"/>
        </w:rPr>
        <w:t xml:space="preserve"> </w:t>
      </w:r>
      <w:r w:rsidRPr="00510350">
        <w:rPr>
          <w:rFonts w:asciiTheme="majorHAnsi" w:hAnsiTheme="majorHAnsi"/>
          <w:sz w:val="22"/>
          <w:szCs w:val="22"/>
          <w:lang w:val="en-US"/>
        </w:rPr>
        <w:t xml:space="preserve">&amp; Yamasaki, B. L. (2012). </w:t>
      </w:r>
      <w:r w:rsidR="00A030E7" w:rsidRPr="00A030E7">
        <w:rPr>
          <w:rFonts w:asciiTheme="majorHAnsi" w:hAnsiTheme="majorHAnsi"/>
          <w:i/>
          <w:sz w:val="22"/>
          <w:szCs w:val="22"/>
          <w:lang w:val="en-US"/>
        </w:rPr>
        <w:t>Bilingual brain training: Investigating the overlap between language switching and general set switching in bilinguals</w:t>
      </w:r>
      <w:r w:rsidRPr="00510350">
        <w:rPr>
          <w:rFonts w:asciiTheme="majorHAnsi" w:hAnsiTheme="majorHAnsi"/>
          <w:sz w:val="22"/>
          <w:szCs w:val="22"/>
          <w:lang w:val="en-US"/>
        </w:rPr>
        <w:t>.</w:t>
      </w:r>
      <w:r w:rsidR="0092475A" w:rsidRPr="00510350">
        <w:rPr>
          <w:rFonts w:asciiTheme="majorHAnsi" w:hAnsiTheme="majorHAnsi"/>
          <w:sz w:val="22"/>
          <w:szCs w:val="22"/>
          <w:lang w:val="en-US"/>
        </w:rPr>
        <w:t xml:space="preserve"> Poster presentation given at the Architectures and Mechanisms for Language Processing Conference, Riva del Garda, Italy.</w:t>
      </w:r>
    </w:p>
    <w:p w:rsidR="00FE24BD" w:rsidRPr="00510350" w:rsidRDefault="00BF6856" w:rsidP="00FE24BD">
      <w:pPr>
        <w:spacing w:after="240"/>
        <w:ind w:left="360" w:hanging="360"/>
        <w:rPr>
          <w:rFonts w:asciiTheme="majorHAnsi" w:hAnsiTheme="majorHAnsi"/>
          <w:sz w:val="22"/>
          <w:szCs w:val="22"/>
          <w:lang w:val="sv-SE"/>
        </w:rPr>
      </w:pPr>
      <w:r w:rsidRPr="00510350">
        <w:rPr>
          <w:rFonts w:asciiTheme="majorHAnsi" w:hAnsiTheme="majorHAnsi"/>
          <w:sz w:val="22"/>
          <w:szCs w:val="22"/>
          <w:lang w:val="sv-SE"/>
        </w:rPr>
        <w:t xml:space="preserve">Stocco, A., </w:t>
      </w:r>
      <w:r w:rsidRPr="00510350">
        <w:rPr>
          <w:rFonts w:asciiTheme="majorHAnsi" w:hAnsiTheme="majorHAnsi"/>
          <w:b/>
          <w:sz w:val="22"/>
          <w:szCs w:val="22"/>
          <w:lang w:val="sv-SE"/>
        </w:rPr>
        <w:t>Prat</w:t>
      </w:r>
      <w:r w:rsidRPr="00510350">
        <w:rPr>
          <w:rFonts w:asciiTheme="majorHAnsi" w:hAnsiTheme="majorHAnsi"/>
          <w:sz w:val="22"/>
          <w:szCs w:val="22"/>
          <w:lang w:val="sv-SE"/>
        </w:rPr>
        <w:t xml:space="preserve">, C. S., Kleinhans, N., &amp; Martin (2012). </w:t>
      </w:r>
      <w:r w:rsidR="00A030E7" w:rsidRPr="00A030E7">
        <w:rPr>
          <w:rFonts w:asciiTheme="majorHAnsi" w:hAnsiTheme="majorHAnsi"/>
          <w:i/>
          <w:sz w:val="22"/>
          <w:szCs w:val="22"/>
          <w:lang w:val="sv-SE"/>
        </w:rPr>
        <w:t>Impaired information routing in the basal ganglia in individuals with autism</w:t>
      </w:r>
      <w:r w:rsidRPr="00510350">
        <w:rPr>
          <w:rFonts w:asciiTheme="majorHAnsi" w:hAnsiTheme="majorHAnsi"/>
          <w:sz w:val="22"/>
          <w:szCs w:val="22"/>
          <w:lang w:val="sv-SE"/>
        </w:rPr>
        <w:t xml:space="preserve">. Poster presentation at </w:t>
      </w:r>
      <w:r w:rsidR="00411FE6">
        <w:rPr>
          <w:rFonts w:asciiTheme="majorHAnsi" w:hAnsiTheme="majorHAnsi"/>
          <w:sz w:val="22"/>
          <w:szCs w:val="22"/>
          <w:lang w:val="sv-SE"/>
        </w:rPr>
        <w:t>the Forum of European Neurosciences Forum of Neuroscience</w:t>
      </w:r>
      <w:r w:rsidR="00411FE6" w:rsidRPr="00510350">
        <w:rPr>
          <w:rFonts w:asciiTheme="majorHAnsi" w:hAnsiTheme="majorHAnsi"/>
          <w:sz w:val="22"/>
          <w:szCs w:val="22"/>
          <w:lang w:val="sv-SE"/>
        </w:rPr>
        <w:t xml:space="preserve"> </w:t>
      </w:r>
      <w:r w:rsidRPr="00510350">
        <w:rPr>
          <w:rFonts w:asciiTheme="majorHAnsi" w:hAnsiTheme="majorHAnsi"/>
          <w:sz w:val="22"/>
          <w:szCs w:val="22"/>
          <w:lang w:val="sv-SE"/>
        </w:rPr>
        <w:t>in Barcelona, Spain</w:t>
      </w:r>
    </w:p>
    <w:p w:rsidR="0092475A" w:rsidRPr="00510350" w:rsidRDefault="00AC5894" w:rsidP="00FE24BD">
      <w:pPr>
        <w:spacing w:after="240"/>
        <w:ind w:left="360" w:hanging="360"/>
        <w:rPr>
          <w:rFonts w:asciiTheme="majorHAnsi" w:hAnsiTheme="majorHAnsi"/>
          <w:sz w:val="22"/>
          <w:szCs w:val="22"/>
          <w:lang w:val="sv-SE"/>
        </w:rPr>
      </w:pPr>
      <w:r>
        <w:rPr>
          <w:rFonts w:asciiTheme="majorHAnsi" w:hAnsiTheme="majorHAnsi"/>
          <w:sz w:val="22"/>
          <w:szCs w:val="22"/>
          <w:lang w:val="sv-SE"/>
        </w:rPr>
        <w:t>*</w:t>
      </w:r>
      <w:r w:rsidR="0092475A" w:rsidRPr="00510350">
        <w:rPr>
          <w:rFonts w:asciiTheme="majorHAnsi" w:hAnsiTheme="majorHAnsi"/>
          <w:sz w:val="22"/>
          <w:szCs w:val="22"/>
          <w:lang w:val="sv-SE"/>
        </w:rPr>
        <w:t xml:space="preserve">Eastwood, A., </w:t>
      </w:r>
      <w:r w:rsidR="009F74F9" w:rsidRPr="00510350">
        <w:rPr>
          <w:rFonts w:asciiTheme="majorHAnsi" w:hAnsiTheme="majorHAnsi"/>
          <w:sz w:val="22"/>
          <w:szCs w:val="22"/>
          <w:lang w:val="sv-SE"/>
        </w:rPr>
        <w:t>*</w:t>
      </w:r>
      <w:r w:rsidR="0092475A" w:rsidRPr="00510350">
        <w:rPr>
          <w:rFonts w:asciiTheme="majorHAnsi" w:hAnsiTheme="majorHAnsi"/>
          <w:sz w:val="22"/>
          <w:szCs w:val="22"/>
          <w:lang w:val="sv-SE"/>
        </w:rPr>
        <w:t xml:space="preserve">Jackson, K., &amp; </w:t>
      </w:r>
      <w:r w:rsidR="0092475A" w:rsidRPr="00510350">
        <w:rPr>
          <w:rFonts w:asciiTheme="majorHAnsi" w:hAnsiTheme="majorHAnsi"/>
          <w:b/>
          <w:sz w:val="22"/>
          <w:szCs w:val="22"/>
          <w:lang w:val="sv-SE"/>
        </w:rPr>
        <w:t>Prat</w:t>
      </w:r>
      <w:r w:rsidR="0092475A" w:rsidRPr="00510350">
        <w:rPr>
          <w:rFonts w:asciiTheme="majorHAnsi" w:hAnsiTheme="majorHAnsi"/>
          <w:sz w:val="22"/>
          <w:szCs w:val="22"/>
          <w:lang w:val="sv-SE"/>
        </w:rPr>
        <w:t xml:space="preserve">, C. </w:t>
      </w:r>
      <w:r w:rsidR="006D4DC0">
        <w:rPr>
          <w:rFonts w:asciiTheme="majorHAnsi" w:hAnsiTheme="majorHAnsi"/>
          <w:sz w:val="22"/>
          <w:szCs w:val="22"/>
          <w:lang w:val="sv-SE"/>
        </w:rPr>
        <w:t xml:space="preserve">S. </w:t>
      </w:r>
      <w:r w:rsidR="0092475A" w:rsidRPr="00510350">
        <w:rPr>
          <w:rFonts w:asciiTheme="majorHAnsi" w:hAnsiTheme="majorHAnsi"/>
          <w:sz w:val="22"/>
          <w:szCs w:val="22"/>
          <w:lang w:val="sv-SE"/>
        </w:rPr>
        <w:t xml:space="preserve">(2012) </w:t>
      </w:r>
      <w:r w:rsidR="00A030E7" w:rsidRPr="00A030E7">
        <w:rPr>
          <w:rFonts w:asciiTheme="majorHAnsi" w:hAnsiTheme="majorHAnsi"/>
          <w:i/>
          <w:sz w:val="22"/>
          <w:szCs w:val="22"/>
          <w:lang w:val="sv-SE"/>
        </w:rPr>
        <w:t>The effects of theta-burst Transcranial Magnetic Stimulation</w:t>
      </w:r>
      <w:r w:rsidR="0092475A" w:rsidRPr="00510350">
        <w:rPr>
          <w:rFonts w:asciiTheme="majorHAnsi" w:hAnsiTheme="majorHAnsi"/>
          <w:sz w:val="22"/>
          <w:szCs w:val="22"/>
          <w:lang w:val="sv-SE"/>
        </w:rPr>
        <w:t xml:space="preserve">. Poster presentation at the Mary Gates Research Symposium, </w:t>
      </w:r>
      <w:r w:rsidR="00411FE6">
        <w:rPr>
          <w:rFonts w:asciiTheme="majorHAnsi" w:hAnsiTheme="majorHAnsi"/>
          <w:sz w:val="22"/>
          <w:szCs w:val="22"/>
          <w:lang w:val="sv-SE"/>
        </w:rPr>
        <w:t xml:space="preserve">University of Washington, Seattle, </w:t>
      </w:r>
      <w:r w:rsidR="00357CE9">
        <w:rPr>
          <w:rFonts w:asciiTheme="majorHAnsi" w:hAnsiTheme="majorHAnsi"/>
          <w:sz w:val="22"/>
          <w:szCs w:val="22"/>
          <w:lang w:val="sv-SE"/>
        </w:rPr>
        <w:t>WA</w:t>
      </w:r>
      <w:r w:rsidR="00411FE6">
        <w:rPr>
          <w:rFonts w:asciiTheme="majorHAnsi" w:hAnsiTheme="majorHAnsi"/>
          <w:sz w:val="22"/>
          <w:szCs w:val="22"/>
          <w:lang w:val="sv-SE"/>
        </w:rPr>
        <w:t>.</w:t>
      </w:r>
    </w:p>
    <w:p w:rsidR="0092475A" w:rsidRPr="00510350" w:rsidRDefault="00AC5894" w:rsidP="00D84054">
      <w:pPr>
        <w:ind w:left="360" w:hanging="360"/>
        <w:rPr>
          <w:rFonts w:asciiTheme="majorHAnsi" w:hAnsiTheme="majorHAnsi"/>
          <w:sz w:val="22"/>
          <w:szCs w:val="22"/>
          <w:lang w:val="sv-SE"/>
        </w:rPr>
      </w:pPr>
      <w:r>
        <w:rPr>
          <w:rFonts w:asciiTheme="majorHAnsi" w:hAnsiTheme="majorHAnsi"/>
          <w:sz w:val="22"/>
          <w:szCs w:val="22"/>
          <w:lang w:val="sv-SE"/>
        </w:rPr>
        <w:t>*</w:t>
      </w:r>
      <w:r w:rsidR="0092475A" w:rsidRPr="00510350">
        <w:rPr>
          <w:rFonts w:asciiTheme="majorHAnsi" w:hAnsiTheme="majorHAnsi"/>
          <w:sz w:val="22"/>
          <w:szCs w:val="22"/>
          <w:lang w:val="sv-SE"/>
        </w:rPr>
        <w:t xml:space="preserve">Yamasaki, B. &amp; </w:t>
      </w:r>
      <w:r w:rsidR="0092475A" w:rsidRPr="00510350">
        <w:rPr>
          <w:rFonts w:asciiTheme="majorHAnsi" w:hAnsiTheme="majorHAnsi"/>
          <w:b/>
          <w:sz w:val="22"/>
          <w:szCs w:val="22"/>
          <w:lang w:val="sv-SE"/>
        </w:rPr>
        <w:t>Prat</w:t>
      </w:r>
      <w:r w:rsidR="0092475A" w:rsidRPr="00510350">
        <w:rPr>
          <w:rFonts w:asciiTheme="majorHAnsi" w:hAnsiTheme="majorHAnsi"/>
          <w:sz w:val="22"/>
          <w:szCs w:val="22"/>
          <w:lang w:val="sv-SE"/>
        </w:rPr>
        <w:t>, C.</w:t>
      </w:r>
      <w:r w:rsidR="006D4DC0">
        <w:rPr>
          <w:rFonts w:asciiTheme="majorHAnsi" w:hAnsiTheme="majorHAnsi"/>
          <w:sz w:val="22"/>
          <w:szCs w:val="22"/>
          <w:lang w:val="sv-SE"/>
        </w:rPr>
        <w:t xml:space="preserve"> S.</w:t>
      </w:r>
      <w:r w:rsidR="0092475A" w:rsidRPr="00510350">
        <w:rPr>
          <w:rFonts w:asciiTheme="majorHAnsi" w:hAnsiTheme="majorHAnsi"/>
          <w:sz w:val="22"/>
          <w:szCs w:val="22"/>
          <w:lang w:val="sv-SE"/>
        </w:rPr>
        <w:t xml:space="preserve"> (2012) </w:t>
      </w:r>
      <w:r w:rsidR="00A030E7" w:rsidRPr="00A030E7">
        <w:rPr>
          <w:rFonts w:asciiTheme="majorHAnsi" w:hAnsiTheme="majorHAnsi"/>
          <w:i/>
          <w:sz w:val="22"/>
          <w:szCs w:val="22"/>
          <w:lang w:val="sv-SE"/>
        </w:rPr>
        <w:t>Bilingual brain shaping: Mental set shifting and the bilingual brain</w:t>
      </w:r>
      <w:r w:rsidR="0092475A" w:rsidRPr="00510350">
        <w:rPr>
          <w:rFonts w:asciiTheme="majorHAnsi" w:hAnsiTheme="majorHAnsi"/>
          <w:sz w:val="22"/>
          <w:szCs w:val="22"/>
          <w:lang w:val="sv-SE"/>
        </w:rPr>
        <w:t xml:space="preserve">. Poster presentation at the Honors Research Symposium, </w:t>
      </w:r>
      <w:r w:rsidR="00411FE6">
        <w:rPr>
          <w:rFonts w:asciiTheme="majorHAnsi" w:hAnsiTheme="majorHAnsi"/>
          <w:sz w:val="22"/>
          <w:szCs w:val="22"/>
          <w:lang w:val="sv-SE"/>
        </w:rPr>
        <w:t xml:space="preserve">University of Washington, Seattle, </w:t>
      </w:r>
      <w:r w:rsidR="00357CE9">
        <w:rPr>
          <w:rFonts w:asciiTheme="majorHAnsi" w:hAnsiTheme="majorHAnsi"/>
          <w:sz w:val="22"/>
          <w:szCs w:val="22"/>
          <w:lang w:val="sv-SE"/>
        </w:rPr>
        <w:t>WA.</w:t>
      </w:r>
    </w:p>
    <w:p w:rsidR="00FE24BD" w:rsidRPr="00510350" w:rsidRDefault="00FE24BD" w:rsidP="00D84054">
      <w:pPr>
        <w:ind w:left="360" w:hanging="360"/>
        <w:rPr>
          <w:rFonts w:asciiTheme="majorHAnsi" w:hAnsiTheme="majorHAnsi"/>
          <w:sz w:val="22"/>
          <w:szCs w:val="22"/>
          <w:lang w:val="sv-SE"/>
        </w:rPr>
      </w:pPr>
    </w:p>
    <w:p w:rsidR="005A4800" w:rsidRPr="00510350" w:rsidRDefault="005A4800" w:rsidP="00D84054">
      <w:pPr>
        <w:ind w:left="360" w:hanging="360"/>
        <w:rPr>
          <w:rFonts w:asciiTheme="majorHAnsi" w:hAnsiTheme="majorHAnsi"/>
          <w:sz w:val="22"/>
          <w:szCs w:val="22"/>
          <w:lang w:val="sv-SE"/>
        </w:rPr>
      </w:pPr>
      <w:r w:rsidRPr="00510350">
        <w:rPr>
          <w:rFonts w:asciiTheme="majorHAnsi" w:hAnsiTheme="majorHAnsi"/>
          <w:sz w:val="22"/>
          <w:szCs w:val="22"/>
          <w:lang w:val="sv-SE"/>
        </w:rPr>
        <w:t xml:space="preserve">Mason, R. A., </w:t>
      </w:r>
      <w:r w:rsidRPr="00510350">
        <w:rPr>
          <w:rFonts w:asciiTheme="majorHAnsi" w:hAnsiTheme="majorHAnsi"/>
          <w:b/>
          <w:sz w:val="22"/>
          <w:szCs w:val="22"/>
          <w:lang w:val="sv-SE"/>
        </w:rPr>
        <w:t>Prat</w:t>
      </w:r>
      <w:r w:rsidRPr="00510350">
        <w:rPr>
          <w:rFonts w:asciiTheme="majorHAnsi" w:hAnsiTheme="majorHAnsi"/>
          <w:sz w:val="22"/>
          <w:szCs w:val="22"/>
          <w:lang w:val="sv-SE"/>
        </w:rPr>
        <w:t xml:space="preserve">, C. S., and Just, M. A. (2011). </w:t>
      </w:r>
      <w:r w:rsidR="00A030E7" w:rsidRPr="00A030E7">
        <w:rPr>
          <w:rFonts w:asciiTheme="majorHAnsi" w:hAnsiTheme="majorHAnsi"/>
          <w:i/>
          <w:sz w:val="22"/>
          <w:szCs w:val="22"/>
          <w:lang w:val="sv-SE"/>
        </w:rPr>
        <w:t>A concurrent transcranial magnetic stimulation (TMS) and fMRI investigation of cortical adaptation during sentence comprehension</w:t>
      </w:r>
      <w:r w:rsidRPr="00510350">
        <w:rPr>
          <w:rFonts w:asciiTheme="majorHAnsi" w:hAnsiTheme="majorHAnsi"/>
          <w:sz w:val="22"/>
          <w:szCs w:val="22"/>
          <w:lang w:val="sv-SE"/>
        </w:rPr>
        <w:t>. Poster presentation at the annual meeting of the Cognitive Neuroscience Society, San Francisco, CA.</w:t>
      </w:r>
    </w:p>
    <w:p w:rsidR="00BC7F88" w:rsidRPr="00510350" w:rsidRDefault="00BC7F88" w:rsidP="00D84054">
      <w:pPr>
        <w:ind w:left="360" w:hanging="360"/>
        <w:rPr>
          <w:rFonts w:asciiTheme="majorHAnsi" w:hAnsiTheme="majorHAnsi"/>
          <w:sz w:val="22"/>
          <w:szCs w:val="22"/>
          <w:lang w:val="sv-SE"/>
        </w:rPr>
      </w:pPr>
    </w:p>
    <w:p w:rsidR="005A4800" w:rsidRPr="00510350" w:rsidRDefault="005A4800" w:rsidP="005A4800">
      <w:pPr>
        <w:ind w:left="360" w:hanging="360"/>
        <w:rPr>
          <w:rFonts w:asciiTheme="majorHAnsi" w:hAnsiTheme="majorHAnsi"/>
          <w:sz w:val="22"/>
          <w:szCs w:val="22"/>
          <w:lang w:val="sv-SE"/>
        </w:rPr>
      </w:pPr>
      <w:r w:rsidRPr="00510350">
        <w:rPr>
          <w:rFonts w:asciiTheme="majorHAnsi" w:hAnsiTheme="majorHAnsi"/>
          <w:b/>
          <w:sz w:val="22"/>
          <w:szCs w:val="22"/>
          <w:lang w:val="sv-SE"/>
        </w:rPr>
        <w:t>Prat</w:t>
      </w:r>
      <w:r w:rsidRPr="00510350">
        <w:rPr>
          <w:rFonts w:asciiTheme="majorHAnsi" w:hAnsiTheme="majorHAnsi"/>
          <w:sz w:val="22"/>
          <w:szCs w:val="22"/>
          <w:lang w:val="sv-SE"/>
        </w:rPr>
        <w:t xml:space="preserve">, C. S., Mason, R. A. , and Just, M. A. (2010). </w:t>
      </w:r>
      <w:r w:rsidR="00A030E7" w:rsidRPr="00A030E7">
        <w:rPr>
          <w:rFonts w:asciiTheme="majorHAnsi" w:hAnsiTheme="majorHAnsi"/>
          <w:i/>
          <w:sz w:val="22"/>
          <w:szCs w:val="22"/>
          <w:lang w:val="sv-SE"/>
        </w:rPr>
        <w:t>Right hemisphere contributions to reading: A multi-experiment individual differences investigation</w:t>
      </w:r>
      <w:r w:rsidRPr="00510350">
        <w:rPr>
          <w:rFonts w:asciiTheme="majorHAnsi" w:hAnsiTheme="majorHAnsi"/>
          <w:sz w:val="22"/>
          <w:szCs w:val="22"/>
          <w:lang w:val="sv-SE"/>
        </w:rPr>
        <w:t>. Poster presented at the annual meeting for the Organization for Human Brain Mapping, Barcelona, Spain.</w:t>
      </w:r>
    </w:p>
    <w:p w:rsidR="005A4800" w:rsidRPr="00510350" w:rsidRDefault="005A4800" w:rsidP="00D84054">
      <w:pPr>
        <w:ind w:left="360" w:hanging="360"/>
        <w:rPr>
          <w:rFonts w:asciiTheme="majorHAnsi" w:hAnsiTheme="majorHAnsi"/>
          <w:sz w:val="22"/>
          <w:szCs w:val="22"/>
          <w:lang w:val="sv-SE"/>
        </w:rPr>
      </w:pPr>
    </w:p>
    <w:p w:rsidR="000819C0" w:rsidRPr="00510350" w:rsidRDefault="000819C0" w:rsidP="00D84054">
      <w:pPr>
        <w:ind w:left="360" w:hanging="360"/>
        <w:rPr>
          <w:rFonts w:asciiTheme="majorHAnsi" w:hAnsiTheme="majorHAnsi"/>
          <w:sz w:val="22"/>
          <w:szCs w:val="22"/>
          <w:lang w:val="sv-SE"/>
        </w:rPr>
      </w:pPr>
      <w:r w:rsidRPr="00510350">
        <w:rPr>
          <w:rFonts w:asciiTheme="majorHAnsi" w:hAnsiTheme="majorHAnsi"/>
          <w:b/>
          <w:sz w:val="22"/>
          <w:szCs w:val="22"/>
          <w:lang w:val="sv-SE"/>
        </w:rPr>
        <w:lastRenderedPageBreak/>
        <w:t>Prat</w:t>
      </w:r>
      <w:r w:rsidRPr="00510350">
        <w:rPr>
          <w:rFonts w:asciiTheme="majorHAnsi" w:hAnsiTheme="majorHAnsi"/>
          <w:sz w:val="22"/>
          <w:szCs w:val="22"/>
          <w:lang w:val="sv-SE"/>
        </w:rPr>
        <w:t>, C. S., Schipul, S. E., Keller, T. A., and Just, M. A. (</w:t>
      </w:r>
      <w:r w:rsidR="0072726C" w:rsidRPr="00510350">
        <w:rPr>
          <w:rFonts w:asciiTheme="majorHAnsi" w:hAnsiTheme="majorHAnsi"/>
          <w:sz w:val="22"/>
          <w:szCs w:val="22"/>
          <w:lang w:val="sv-SE"/>
        </w:rPr>
        <w:t>2010</w:t>
      </w:r>
      <w:r w:rsidRPr="00510350">
        <w:rPr>
          <w:rFonts w:asciiTheme="majorHAnsi" w:hAnsiTheme="majorHAnsi"/>
          <w:sz w:val="22"/>
          <w:szCs w:val="22"/>
          <w:lang w:val="sv-SE"/>
        </w:rPr>
        <w:t xml:space="preserve">). </w:t>
      </w:r>
      <w:r w:rsidR="00A030E7" w:rsidRPr="00A030E7">
        <w:rPr>
          <w:rFonts w:asciiTheme="majorHAnsi" w:hAnsiTheme="majorHAnsi"/>
          <w:i/>
          <w:sz w:val="22"/>
          <w:szCs w:val="22"/>
          <w:lang w:val="sv-SE"/>
        </w:rPr>
        <w:t>A diffusion tensor imaging investigation of individual differences in white matter microstructure as a function of reading skill and working memory capacity</w:t>
      </w:r>
      <w:r w:rsidRPr="00510350">
        <w:rPr>
          <w:rFonts w:asciiTheme="majorHAnsi" w:hAnsiTheme="majorHAnsi"/>
          <w:sz w:val="22"/>
          <w:szCs w:val="22"/>
          <w:lang w:val="sv-SE"/>
        </w:rPr>
        <w:t xml:space="preserve">. </w:t>
      </w:r>
      <w:r w:rsidR="0072726C" w:rsidRPr="00510350">
        <w:rPr>
          <w:rFonts w:asciiTheme="majorHAnsi" w:hAnsiTheme="majorHAnsi"/>
          <w:sz w:val="22"/>
          <w:szCs w:val="22"/>
          <w:lang w:val="sv-SE"/>
        </w:rPr>
        <w:t>Talk presented at</w:t>
      </w:r>
      <w:r w:rsidRPr="00510350">
        <w:rPr>
          <w:rFonts w:asciiTheme="majorHAnsi" w:hAnsiTheme="majorHAnsi"/>
          <w:sz w:val="22"/>
          <w:szCs w:val="22"/>
          <w:lang w:val="sv-SE"/>
        </w:rPr>
        <w:t xml:space="preserve"> the annual meeting of the Cognitive Neuroscience So</w:t>
      </w:r>
      <w:r w:rsidR="00BC7F88" w:rsidRPr="00510350">
        <w:rPr>
          <w:rFonts w:asciiTheme="majorHAnsi" w:hAnsiTheme="majorHAnsi"/>
          <w:sz w:val="22"/>
          <w:szCs w:val="22"/>
          <w:lang w:val="sv-SE"/>
        </w:rPr>
        <w:t>ciety, Montreal, Canada.</w:t>
      </w:r>
    </w:p>
    <w:p w:rsidR="000819C0" w:rsidRPr="00510350" w:rsidRDefault="000819C0" w:rsidP="00D84054">
      <w:pPr>
        <w:ind w:left="360" w:hanging="360"/>
        <w:rPr>
          <w:rFonts w:asciiTheme="majorHAnsi" w:hAnsiTheme="majorHAnsi"/>
          <w:sz w:val="22"/>
          <w:szCs w:val="22"/>
          <w:lang w:val="sv-SE"/>
        </w:rPr>
      </w:pPr>
    </w:p>
    <w:p w:rsidR="005653A1" w:rsidRPr="00510350" w:rsidRDefault="005653A1" w:rsidP="00D84054">
      <w:pPr>
        <w:ind w:left="360" w:hanging="360"/>
        <w:rPr>
          <w:rFonts w:asciiTheme="majorHAnsi" w:hAnsiTheme="majorHAnsi"/>
          <w:sz w:val="22"/>
          <w:szCs w:val="22"/>
        </w:rPr>
      </w:pPr>
      <w:r w:rsidRPr="00510350">
        <w:rPr>
          <w:rFonts w:asciiTheme="majorHAnsi" w:hAnsiTheme="majorHAnsi"/>
          <w:b/>
          <w:sz w:val="22"/>
          <w:szCs w:val="22"/>
          <w:lang w:val="sv-SE"/>
        </w:rPr>
        <w:t>Prat</w:t>
      </w:r>
      <w:r w:rsidRPr="00510350">
        <w:rPr>
          <w:rFonts w:asciiTheme="majorHAnsi" w:hAnsiTheme="majorHAnsi"/>
          <w:sz w:val="22"/>
          <w:szCs w:val="22"/>
          <w:lang w:val="sv-SE"/>
        </w:rPr>
        <w:t xml:space="preserve">, C. S. &amp; Mason, R. A. (2009). </w:t>
      </w:r>
      <w:r w:rsidR="00A030E7" w:rsidRPr="00A030E7">
        <w:rPr>
          <w:rFonts w:asciiTheme="majorHAnsi" w:hAnsiTheme="majorHAnsi"/>
          <w:i/>
          <w:sz w:val="22"/>
          <w:szCs w:val="22"/>
        </w:rPr>
        <w:t>An fMRI investigation of individual differences in neural resource allocation during sentence comprehension</w:t>
      </w:r>
      <w:r w:rsidRPr="00510350">
        <w:rPr>
          <w:rFonts w:asciiTheme="majorHAnsi" w:hAnsiTheme="majorHAnsi"/>
          <w:sz w:val="22"/>
          <w:szCs w:val="22"/>
        </w:rPr>
        <w:t>. Poster session presented at the annual meeting for the Organization for Human Brain Mapping, San Francisco, CA.</w:t>
      </w:r>
    </w:p>
    <w:p w:rsidR="005653A1" w:rsidRPr="00510350" w:rsidRDefault="005653A1" w:rsidP="00D84054">
      <w:pPr>
        <w:ind w:left="360" w:hanging="360"/>
        <w:rPr>
          <w:rFonts w:asciiTheme="majorHAnsi" w:hAnsiTheme="majorHAnsi"/>
          <w:sz w:val="22"/>
          <w:szCs w:val="22"/>
          <w:lang w:val="sv-SE"/>
        </w:rPr>
      </w:pPr>
    </w:p>
    <w:p w:rsidR="005653A1" w:rsidRPr="00510350" w:rsidRDefault="005653A1" w:rsidP="00D84054">
      <w:pPr>
        <w:ind w:left="360" w:hanging="360"/>
        <w:rPr>
          <w:rFonts w:asciiTheme="majorHAnsi" w:hAnsiTheme="majorHAnsi"/>
          <w:sz w:val="22"/>
          <w:szCs w:val="22"/>
        </w:rPr>
      </w:pPr>
      <w:r w:rsidRPr="00510350">
        <w:rPr>
          <w:rFonts w:asciiTheme="majorHAnsi" w:hAnsiTheme="majorHAnsi"/>
          <w:b/>
          <w:sz w:val="22"/>
          <w:szCs w:val="22"/>
        </w:rPr>
        <w:t>Prat</w:t>
      </w:r>
      <w:r w:rsidRPr="00510350">
        <w:rPr>
          <w:rFonts w:asciiTheme="majorHAnsi" w:hAnsiTheme="majorHAnsi"/>
          <w:sz w:val="22"/>
          <w:szCs w:val="22"/>
        </w:rPr>
        <w:t xml:space="preserve">, C. S., Mason, R. A., Keller, T. </w:t>
      </w:r>
      <w:r w:rsidR="000819C0" w:rsidRPr="00510350">
        <w:rPr>
          <w:rFonts w:asciiTheme="majorHAnsi" w:hAnsiTheme="majorHAnsi"/>
          <w:sz w:val="22"/>
          <w:szCs w:val="22"/>
        </w:rPr>
        <w:t>A</w:t>
      </w:r>
      <w:r w:rsidRPr="00510350">
        <w:rPr>
          <w:rFonts w:asciiTheme="majorHAnsi" w:hAnsiTheme="majorHAnsi"/>
          <w:sz w:val="22"/>
          <w:szCs w:val="22"/>
        </w:rPr>
        <w:t xml:space="preserve">., &amp; Just, M. A. (2008). </w:t>
      </w:r>
      <w:r w:rsidR="00A030E7" w:rsidRPr="00A030E7">
        <w:rPr>
          <w:rFonts w:asciiTheme="majorHAnsi" w:hAnsiTheme="majorHAnsi"/>
          <w:i/>
          <w:sz w:val="22"/>
          <w:szCs w:val="22"/>
        </w:rPr>
        <w:t>fMRI-based insights into the neural underpinnings of individual differences in reading skill</w:t>
      </w:r>
      <w:r w:rsidRPr="00510350">
        <w:rPr>
          <w:rFonts w:asciiTheme="majorHAnsi" w:hAnsiTheme="majorHAnsi"/>
          <w:sz w:val="22"/>
          <w:szCs w:val="22"/>
        </w:rPr>
        <w:t xml:space="preserve">. Poster session presented at the annual meeting for the Organization for Human Brain Mapping, Melbourne, Australia.  </w:t>
      </w:r>
    </w:p>
    <w:p w:rsidR="005653A1" w:rsidRPr="00510350" w:rsidRDefault="005653A1" w:rsidP="00D84054">
      <w:pPr>
        <w:ind w:left="360" w:hanging="360"/>
        <w:rPr>
          <w:rFonts w:asciiTheme="majorHAnsi" w:hAnsiTheme="majorHAnsi"/>
          <w:sz w:val="22"/>
          <w:szCs w:val="22"/>
        </w:rPr>
      </w:pPr>
    </w:p>
    <w:p w:rsidR="005653A1" w:rsidRPr="00510350" w:rsidRDefault="005653A1" w:rsidP="00D84054">
      <w:pPr>
        <w:ind w:left="360" w:hanging="360"/>
        <w:rPr>
          <w:rFonts w:asciiTheme="majorHAnsi" w:hAnsiTheme="majorHAnsi"/>
          <w:sz w:val="22"/>
          <w:szCs w:val="22"/>
        </w:rPr>
      </w:pPr>
      <w:r w:rsidRPr="00510350">
        <w:rPr>
          <w:rFonts w:asciiTheme="majorHAnsi" w:hAnsiTheme="majorHAnsi"/>
          <w:sz w:val="22"/>
          <w:szCs w:val="22"/>
          <w:lang w:val="sv-SE"/>
        </w:rPr>
        <w:t xml:space="preserve">Mason, R. A., </w:t>
      </w:r>
      <w:r w:rsidRPr="00510350">
        <w:rPr>
          <w:rFonts w:asciiTheme="majorHAnsi" w:hAnsiTheme="majorHAnsi"/>
          <w:b/>
          <w:sz w:val="22"/>
          <w:szCs w:val="22"/>
          <w:lang w:val="sv-SE"/>
        </w:rPr>
        <w:t>Prat</w:t>
      </w:r>
      <w:r w:rsidR="00A030E7" w:rsidRPr="00A030E7">
        <w:rPr>
          <w:rFonts w:asciiTheme="majorHAnsi" w:hAnsiTheme="majorHAnsi"/>
          <w:sz w:val="22"/>
          <w:szCs w:val="22"/>
          <w:lang w:val="sv-SE"/>
        </w:rPr>
        <w:t>,</w:t>
      </w:r>
      <w:r w:rsidRPr="00510350">
        <w:rPr>
          <w:rFonts w:asciiTheme="majorHAnsi" w:hAnsiTheme="majorHAnsi"/>
          <w:sz w:val="22"/>
          <w:szCs w:val="22"/>
          <w:lang w:val="sv-SE"/>
        </w:rPr>
        <w:t xml:space="preserve"> C. S., &amp; Just, M. A. (2008).</w:t>
      </w:r>
      <w:r w:rsidR="00357CE9">
        <w:rPr>
          <w:rFonts w:asciiTheme="majorHAnsi" w:hAnsiTheme="majorHAnsi"/>
          <w:sz w:val="22"/>
          <w:szCs w:val="22"/>
          <w:lang w:val="sv-SE"/>
        </w:rPr>
        <w:t xml:space="preserve"> </w:t>
      </w:r>
      <w:r w:rsidR="00A030E7" w:rsidRPr="00A030E7">
        <w:rPr>
          <w:rFonts w:asciiTheme="majorHAnsi" w:hAnsiTheme="majorHAnsi"/>
          <w:i/>
          <w:sz w:val="22"/>
          <w:szCs w:val="22"/>
        </w:rPr>
        <w:t>The components of a theory-of-mind cortical network during narrative comprehension</w:t>
      </w:r>
      <w:r w:rsidRPr="00510350">
        <w:rPr>
          <w:rFonts w:asciiTheme="majorHAnsi" w:hAnsiTheme="majorHAnsi"/>
          <w:sz w:val="22"/>
          <w:szCs w:val="22"/>
        </w:rPr>
        <w:t xml:space="preserve">. Poster accepted for the annual meeting for the Organization for Human Brain Mapping, Melbourne, Australia.  </w:t>
      </w:r>
    </w:p>
    <w:p w:rsidR="005653A1" w:rsidRPr="00510350" w:rsidRDefault="005653A1" w:rsidP="004154AA">
      <w:pPr>
        <w:pStyle w:val="PlainText"/>
        <w:ind w:left="360" w:hanging="360"/>
        <w:rPr>
          <w:rFonts w:asciiTheme="majorHAnsi" w:hAnsiTheme="majorHAnsi" w:cs="Times New Roman"/>
          <w:sz w:val="22"/>
          <w:szCs w:val="22"/>
          <w:lang w:val="sv-SE"/>
        </w:rPr>
      </w:pPr>
    </w:p>
    <w:p w:rsidR="005653A1" w:rsidRPr="00510350" w:rsidRDefault="005653A1" w:rsidP="004154AA">
      <w:pPr>
        <w:pStyle w:val="PlainText"/>
        <w:ind w:left="360" w:hanging="360"/>
        <w:rPr>
          <w:rFonts w:asciiTheme="majorHAnsi" w:hAnsiTheme="majorHAnsi" w:cs="Times New Roman"/>
          <w:sz w:val="22"/>
          <w:szCs w:val="22"/>
        </w:rPr>
      </w:pPr>
      <w:r w:rsidRPr="00510350">
        <w:rPr>
          <w:rFonts w:asciiTheme="majorHAnsi" w:hAnsiTheme="majorHAnsi" w:cs="Times New Roman"/>
          <w:sz w:val="22"/>
          <w:szCs w:val="22"/>
          <w:lang w:val="sv-SE"/>
        </w:rPr>
        <w:t xml:space="preserve">Damarla, S. R., Keller, T. A., Kana, R. K., Williams, D. L., </w:t>
      </w:r>
      <w:r w:rsidRPr="00510350">
        <w:rPr>
          <w:rFonts w:asciiTheme="majorHAnsi" w:hAnsiTheme="majorHAnsi" w:cs="Times New Roman"/>
          <w:b/>
          <w:sz w:val="22"/>
          <w:szCs w:val="22"/>
          <w:lang w:val="sv-SE"/>
        </w:rPr>
        <w:t>Prat</w:t>
      </w:r>
      <w:r w:rsidRPr="00510350">
        <w:rPr>
          <w:rFonts w:asciiTheme="majorHAnsi" w:hAnsiTheme="majorHAnsi" w:cs="Times New Roman"/>
          <w:sz w:val="22"/>
          <w:szCs w:val="22"/>
          <w:lang w:val="sv-SE"/>
        </w:rPr>
        <w:t>, C.</w:t>
      </w:r>
      <w:r w:rsidR="006D4DC0">
        <w:rPr>
          <w:rFonts w:asciiTheme="majorHAnsi" w:hAnsiTheme="majorHAnsi" w:cs="Times New Roman"/>
          <w:sz w:val="22"/>
          <w:szCs w:val="22"/>
          <w:lang w:val="sv-SE"/>
        </w:rPr>
        <w:t xml:space="preserve"> S.</w:t>
      </w:r>
      <w:r w:rsidRPr="00510350">
        <w:rPr>
          <w:rFonts w:asciiTheme="majorHAnsi" w:hAnsiTheme="majorHAnsi" w:cs="Times New Roman"/>
          <w:sz w:val="22"/>
          <w:szCs w:val="22"/>
          <w:lang w:val="sv-SE"/>
        </w:rPr>
        <w:t xml:space="preserve">, Minschew, N. J. &amp; Just, M. A. (2008). </w:t>
      </w:r>
      <w:r w:rsidRPr="00510350">
        <w:rPr>
          <w:rFonts w:asciiTheme="majorHAnsi" w:hAnsiTheme="majorHAnsi" w:cs="Times New Roman"/>
          <w:i/>
          <w:iCs/>
          <w:sz w:val="22"/>
          <w:szCs w:val="22"/>
        </w:rPr>
        <w:t xml:space="preserve">Neural correlates of greater </w:t>
      </w:r>
      <w:proofErr w:type="spellStart"/>
      <w:r w:rsidRPr="00510350">
        <w:rPr>
          <w:rFonts w:asciiTheme="majorHAnsi" w:hAnsiTheme="majorHAnsi" w:cs="Times New Roman"/>
          <w:i/>
          <w:iCs/>
          <w:sz w:val="22"/>
          <w:szCs w:val="22"/>
        </w:rPr>
        <w:t>dualtasking</w:t>
      </w:r>
      <w:proofErr w:type="spellEnd"/>
      <w:r w:rsidRPr="00510350">
        <w:rPr>
          <w:rFonts w:asciiTheme="majorHAnsi" w:hAnsiTheme="majorHAnsi" w:cs="Times New Roman"/>
          <w:i/>
          <w:iCs/>
          <w:sz w:val="22"/>
          <w:szCs w:val="22"/>
        </w:rPr>
        <w:t xml:space="preserve"> costs in autism: An fMRI study of two unrelated tasks. </w:t>
      </w:r>
      <w:r w:rsidRPr="00510350">
        <w:rPr>
          <w:rFonts w:asciiTheme="majorHAnsi" w:hAnsiTheme="majorHAnsi" w:cs="Times New Roman"/>
          <w:sz w:val="22"/>
          <w:szCs w:val="22"/>
        </w:rPr>
        <w:t>Poster session presented at the annual International Meeting for Autism Research, London, UK.</w:t>
      </w:r>
    </w:p>
    <w:p w:rsidR="005653A1" w:rsidRPr="00510350" w:rsidRDefault="005653A1" w:rsidP="005560B5">
      <w:pPr>
        <w:pStyle w:val="PlainText"/>
        <w:rPr>
          <w:rFonts w:asciiTheme="majorHAnsi" w:hAnsiTheme="majorHAnsi" w:cs="Times New Roman"/>
          <w:sz w:val="22"/>
          <w:szCs w:val="22"/>
        </w:rPr>
      </w:pPr>
    </w:p>
    <w:p w:rsidR="005653A1" w:rsidRPr="00510350" w:rsidRDefault="005653A1" w:rsidP="005560B5">
      <w:pPr>
        <w:pStyle w:val="PlainText"/>
        <w:ind w:left="360" w:hanging="360"/>
        <w:rPr>
          <w:rFonts w:asciiTheme="majorHAnsi" w:hAnsiTheme="majorHAnsi" w:cs="Times New Roman"/>
          <w:sz w:val="22"/>
          <w:szCs w:val="22"/>
        </w:rPr>
      </w:pPr>
      <w:r w:rsidRPr="00510350">
        <w:rPr>
          <w:rFonts w:asciiTheme="majorHAnsi" w:hAnsiTheme="majorHAnsi" w:cs="Times New Roman"/>
          <w:b/>
          <w:sz w:val="22"/>
          <w:szCs w:val="22"/>
          <w:lang w:val="sv-SE"/>
        </w:rPr>
        <w:t>Prat</w:t>
      </w:r>
      <w:r w:rsidRPr="00510350">
        <w:rPr>
          <w:rFonts w:asciiTheme="majorHAnsi" w:hAnsiTheme="majorHAnsi" w:cs="Times New Roman"/>
          <w:sz w:val="22"/>
          <w:szCs w:val="22"/>
          <w:lang w:val="sv-SE"/>
        </w:rPr>
        <w:t xml:space="preserve">, C. S. &amp; Just, M. A. (2008). </w:t>
      </w:r>
      <w:r w:rsidRPr="00510350">
        <w:rPr>
          <w:rFonts w:asciiTheme="majorHAnsi" w:hAnsiTheme="majorHAnsi" w:cs="Times New Roman"/>
          <w:i/>
          <w:iCs/>
          <w:sz w:val="22"/>
          <w:szCs w:val="22"/>
        </w:rPr>
        <w:t>An fMRI Investigation of neural adaptability as a function of individual working memory capacity and task demands during syntactic processing.</w:t>
      </w:r>
      <w:r w:rsidRPr="00510350">
        <w:rPr>
          <w:rFonts w:asciiTheme="majorHAnsi" w:hAnsiTheme="majorHAnsi" w:cs="Times New Roman"/>
          <w:b/>
          <w:bCs/>
          <w:i/>
          <w:iCs/>
          <w:sz w:val="22"/>
          <w:szCs w:val="22"/>
        </w:rPr>
        <w:t xml:space="preserve"> </w:t>
      </w:r>
      <w:r w:rsidRPr="00510350">
        <w:rPr>
          <w:rFonts w:asciiTheme="majorHAnsi" w:hAnsiTheme="majorHAnsi" w:cs="Times New Roman"/>
          <w:sz w:val="22"/>
          <w:szCs w:val="22"/>
        </w:rPr>
        <w:t>Poster session presented at the annual meeting of the Cognitive Neuroscience Society, San Francisco, CA.</w:t>
      </w:r>
    </w:p>
    <w:p w:rsidR="005653A1" w:rsidRPr="00510350" w:rsidRDefault="005653A1" w:rsidP="000E7B67">
      <w:pPr>
        <w:pStyle w:val="PlainText"/>
        <w:rPr>
          <w:rFonts w:asciiTheme="majorHAnsi" w:hAnsiTheme="majorHAnsi" w:cs="Times New Roman"/>
          <w:sz w:val="22"/>
          <w:szCs w:val="22"/>
        </w:rPr>
      </w:pPr>
    </w:p>
    <w:p w:rsidR="005653A1" w:rsidRPr="00510350" w:rsidRDefault="005653A1" w:rsidP="000C430B">
      <w:pPr>
        <w:pStyle w:val="PlainText"/>
        <w:ind w:left="360" w:hanging="360"/>
        <w:rPr>
          <w:rFonts w:asciiTheme="majorHAnsi" w:hAnsiTheme="majorHAnsi" w:cs="Times New Roman"/>
          <w:sz w:val="22"/>
          <w:szCs w:val="22"/>
        </w:rPr>
      </w:pPr>
      <w:r w:rsidRPr="00510350">
        <w:rPr>
          <w:rFonts w:asciiTheme="majorHAnsi" w:hAnsiTheme="majorHAnsi" w:cs="Times New Roman"/>
          <w:b/>
          <w:sz w:val="22"/>
          <w:szCs w:val="22"/>
          <w:lang w:val="sv-SE"/>
        </w:rPr>
        <w:t>Prat</w:t>
      </w:r>
      <w:r w:rsidRPr="00510350">
        <w:rPr>
          <w:rFonts w:asciiTheme="majorHAnsi" w:hAnsiTheme="majorHAnsi" w:cs="Times New Roman"/>
          <w:sz w:val="22"/>
          <w:szCs w:val="22"/>
          <w:lang w:val="sv-SE"/>
        </w:rPr>
        <w:t xml:space="preserve">, C. S., Mason, R., &amp; Just, M. A. (2007). </w:t>
      </w:r>
      <w:r w:rsidRPr="00510350">
        <w:rPr>
          <w:rFonts w:asciiTheme="majorHAnsi" w:hAnsiTheme="majorHAnsi" w:cs="Times New Roman"/>
          <w:i/>
          <w:iCs/>
          <w:sz w:val="22"/>
          <w:szCs w:val="22"/>
        </w:rPr>
        <w:t>Individual Differences in the Role of the Right Hemisphere in Causal Inference Comprehension: An fMRI Investigation</w:t>
      </w:r>
      <w:r w:rsidR="000C430B">
        <w:rPr>
          <w:rFonts w:asciiTheme="majorHAnsi" w:hAnsiTheme="majorHAnsi" w:cs="Times New Roman"/>
          <w:sz w:val="22"/>
          <w:szCs w:val="22"/>
        </w:rPr>
        <w:t xml:space="preserve">. </w:t>
      </w:r>
      <w:r w:rsidRPr="00510350">
        <w:rPr>
          <w:rFonts w:asciiTheme="majorHAnsi" w:hAnsiTheme="majorHAnsi" w:cs="Times New Roman"/>
          <w:sz w:val="22"/>
          <w:szCs w:val="22"/>
        </w:rPr>
        <w:t>Poster session presented at the annual meeting of the Cognitive Neuroscience Society, New York, NY.</w:t>
      </w:r>
    </w:p>
    <w:p w:rsidR="005653A1" w:rsidRPr="00510350" w:rsidRDefault="005653A1" w:rsidP="008F3619">
      <w:pPr>
        <w:pStyle w:val="PlainText"/>
        <w:ind w:left="360" w:hanging="360"/>
        <w:rPr>
          <w:rFonts w:asciiTheme="majorHAnsi" w:hAnsiTheme="majorHAnsi" w:cs="Times New Roman"/>
          <w:sz w:val="22"/>
          <w:szCs w:val="22"/>
        </w:rPr>
      </w:pPr>
    </w:p>
    <w:p w:rsidR="005653A1" w:rsidRPr="00510350" w:rsidRDefault="005653A1" w:rsidP="0012211D">
      <w:pPr>
        <w:pStyle w:val="PlainText"/>
        <w:ind w:left="360" w:hanging="360"/>
        <w:rPr>
          <w:rFonts w:asciiTheme="majorHAnsi" w:hAnsiTheme="majorHAnsi" w:cs="Times New Roman"/>
          <w:sz w:val="22"/>
          <w:szCs w:val="22"/>
        </w:rPr>
      </w:pPr>
      <w:r w:rsidRPr="00510350">
        <w:rPr>
          <w:rFonts w:asciiTheme="majorHAnsi" w:hAnsiTheme="majorHAnsi" w:cs="Times New Roman"/>
          <w:sz w:val="22"/>
          <w:szCs w:val="22"/>
        </w:rPr>
        <w:t xml:space="preserve">Long, D. L., </w:t>
      </w:r>
      <w:proofErr w:type="spellStart"/>
      <w:r w:rsidRPr="00510350">
        <w:rPr>
          <w:rFonts w:asciiTheme="majorHAnsi" w:hAnsiTheme="majorHAnsi" w:cs="Times New Roman"/>
          <w:sz w:val="22"/>
          <w:szCs w:val="22"/>
        </w:rPr>
        <w:t>Baynes</w:t>
      </w:r>
      <w:proofErr w:type="spellEnd"/>
      <w:r w:rsidRPr="00510350">
        <w:rPr>
          <w:rFonts w:asciiTheme="majorHAnsi" w:hAnsiTheme="majorHAnsi" w:cs="Times New Roman"/>
          <w:sz w:val="22"/>
          <w:szCs w:val="22"/>
        </w:rPr>
        <w:t xml:space="preserve">, K., &amp; </w:t>
      </w:r>
      <w:r w:rsidRPr="00510350">
        <w:rPr>
          <w:rFonts w:asciiTheme="majorHAnsi" w:hAnsiTheme="majorHAnsi" w:cs="Times New Roman"/>
          <w:b/>
          <w:sz w:val="22"/>
          <w:szCs w:val="22"/>
        </w:rPr>
        <w:t>Prat</w:t>
      </w:r>
      <w:r w:rsidRPr="00510350">
        <w:rPr>
          <w:rFonts w:asciiTheme="majorHAnsi" w:hAnsiTheme="majorHAnsi" w:cs="Times New Roman"/>
          <w:sz w:val="22"/>
          <w:szCs w:val="22"/>
        </w:rPr>
        <w:t xml:space="preserve">, C. </w:t>
      </w:r>
      <w:r w:rsidR="006D4DC0">
        <w:rPr>
          <w:rFonts w:asciiTheme="majorHAnsi" w:hAnsiTheme="majorHAnsi" w:cs="Times New Roman"/>
          <w:sz w:val="22"/>
          <w:szCs w:val="22"/>
        </w:rPr>
        <w:t xml:space="preserve">S. </w:t>
      </w:r>
      <w:r w:rsidRPr="00510350">
        <w:rPr>
          <w:rFonts w:asciiTheme="majorHAnsi" w:hAnsiTheme="majorHAnsi" w:cs="Times New Roman"/>
          <w:sz w:val="22"/>
          <w:szCs w:val="22"/>
        </w:rPr>
        <w:t xml:space="preserve">(2003). </w:t>
      </w:r>
      <w:r w:rsidRPr="00510350">
        <w:rPr>
          <w:rFonts w:asciiTheme="majorHAnsi" w:hAnsiTheme="majorHAnsi" w:cs="Times New Roman"/>
          <w:i/>
          <w:iCs/>
          <w:sz w:val="22"/>
          <w:szCs w:val="22"/>
        </w:rPr>
        <w:t>Sentence and discourse representation in the two cerebral hemispheres.</w:t>
      </w:r>
      <w:r w:rsidRPr="00510350">
        <w:rPr>
          <w:rFonts w:asciiTheme="majorHAnsi" w:hAnsiTheme="majorHAnsi" w:cs="Times New Roman"/>
          <w:sz w:val="22"/>
          <w:szCs w:val="22"/>
        </w:rPr>
        <w:t xml:space="preserve"> Symposium presented at the Higher Level Language Processes in the Brain: Inference and Comprehension International Conference, </w:t>
      </w:r>
      <w:proofErr w:type="spellStart"/>
      <w:r w:rsidRPr="00510350">
        <w:rPr>
          <w:rFonts w:asciiTheme="majorHAnsi" w:hAnsiTheme="majorHAnsi" w:cs="Times New Roman"/>
          <w:sz w:val="22"/>
          <w:szCs w:val="22"/>
        </w:rPr>
        <w:t>Hanse</w:t>
      </w:r>
      <w:proofErr w:type="spellEnd"/>
      <w:r w:rsidRPr="00510350">
        <w:rPr>
          <w:rFonts w:asciiTheme="majorHAnsi" w:hAnsiTheme="majorHAnsi" w:cs="Times New Roman"/>
          <w:sz w:val="22"/>
          <w:szCs w:val="22"/>
        </w:rPr>
        <w:t>-Advanced Study Institute, Germany.</w:t>
      </w:r>
    </w:p>
    <w:p w:rsidR="00C9536C" w:rsidRDefault="00C9536C" w:rsidP="0012211D">
      <w:pPr>
        <w:pStyle w:val="PlainText"/>
        <w:ind w:left="360" w:hanging="360"/>
        <w:rPr>
          <w:rFonts w:asciiTheme="majorHAnsi" w:hAnsiTheme="majorHAnsi" w:cs="Times New Roman"/>
          <w:sz w:val="22"/>
          <w:szCs w:val="22"/>
        </w:rPr>
      </w:pPr>
    </w:p>
    <w:p w:rsidR="005653A1" w:rsidRPr="00510350" w:rsidRDefault="005653A1" w:rsidP="0012211D">
      <w:pPr>
        <w:pStyle w:val="PlainText"/>
        <w:ind w:left="360" w:hanging="360"/>
        <w:rPr>
          <w:rFonts w:asciiTheme="majorHAnsi" w:hAnsiTheme="majorHAnsi" w:cs="Times New Roman"/>
          <w:sz w:val="22"/>
          <w:szCs w:val="22"/>
        </w:rPr>
      </w:pPr>
      <w:r w:rsidRPr="00510350">
        <w:rPr>
          <w:rFonts w:asciiTheme="majorHAnsi" w:hAnsiTheme="majorHAnsi" w:cs="Times New Roman"/>
          <w:sz w:val="22"/>
          <w:szCs w:val="22"/>
        </w:rPr>
        <w:t xml:space="preserve">Adamson, A., &amp; </w:t>
      </w:r>
      <w:r w:rsidRPr="00510350">
        <w:rPr>
          <w:rFonts w:asciiTheme="majorHAnsi" w:hAnsiTheme="majorHAnsi" w:cs="Times New Roman"/>
          <w:b/>
          <w:sz w:val="22"/>
          <w:szCs w:val="22"/>
        </w:rPr>
        <w:t>Prat</w:t>
      </w:r>
      <w:r w:rsidRPr="00510350">
        <w:rPr>
          <w:rFonts w:asciiTheme="majorHAnsi" w:hAnsiTheme="majorHAnsi" w:cs="Times New Roman"/>
          <w:sz w:val="22"/>
          <w:szCs w:val="22"/>
        </w:rPr>
        <w:t xml:space="preserve">, C. </w:t>
      </w:r>
      <w:r w:rsidR="006D4DC0">
        <w:rPr>
          <w:rFonts w:asciiTheme="majorHAnsi" w:hAnsiTheme="majorHAnsi" w:cs="Times New Roman"/>
          <w:sz w:val="22"/>
          <w:szCs w:val="22"/>
        </w:rPr>
        <w:t xml:space="preserve">S. </w:t>
      </w:r>
      <w:r w:rsidRPr="00510350">
        <w:rPr>
          <w:rFonts w:asciiTheme="majorHAnsi" w:hAnsiTheme="majorHAnsi" w:cs="Times New Roman"/>
          <w:sz w:val="22"/>
          <w:szCs w:val="22"/>
        </w:rPr>
        <w:t xml:space="preserve">(1999). </w:t>
      </w:r>
      <w:r w:rsidRPr="00510350">
        <w:rPr>
          <w:rFonts w:asciiTheme="majorHAnsi" w:hAnsiTheme="majorHAnsi" w:cs="Times New Roman"/>
          <w:i/>
          <w:iCs/>
          <w:sz w:val="22"/>
          <w:szCs w:val="22"/>
        </w:rPr>
        <w:t>Processing of semantic and syntactic violations in young children: An event-related potential study</w:t>
      </w:r>
      <w:r w:rsidRPr="00510350">
        <w:rPr>
          <w:rFonts w:asciiTheme="majorHAnsi" w:hAnsiTheme="majorHAnsi" w:cs="Times New Roman"/>
          <w:sz w:val="22"/>
          <w:szCs w:val="22"/>
        </w:rPr>
        <w:t>. Poster session presented at the biannual meeting of the Society for Research in Child Development, Albuquerque, NM.</w:t>
      </w:r>
    </w:p>
    <w:p w:rsidR="005653A1" w:rsidRPr="00510350" w:rsidRDefault="005653A1" w:rsidP="000C430B">
      <w:pPr>
        <w:pStyle w:val="PlainText"/>
        <w:rPr>
          <w:rFonts w:asciiTheme="majorHAnsi" w:hAnsiTheme="majorHAnsi" w:cs="Times New Roman"/>
          <w:sz w:val="22"/>
          <w:szCs w:val="22"/>
        </w:rPr>
      </w:pPr>
    </w:p>
    <w:p w:rsidR="005653A1" w:rsidRPr="00510350" w:rsidRDefault="005653A1" w:rsidP="0012211D">
      <w:pPr>
        <w:pStyle w:val="PlainText"/>
        <w:ind w:left="360" w:hanging="360"/>
        <w:rPr>
          <w:rFonts w:asciiTheme="majorHAnsi" w:hAnsiTheme="majorHAnsi" w:cs="Times New Roman"/>
          <w:sz w:val="22"/>
          <w:szCs w:val="22"/>
        </w:rPr>
      </w:pPr>
      <w:r w:rsidRPr="00510350">
        <w:rPr>
          <w:rFonts w:asciiTheme="majorHAnsi" w:hAnsiTheme="majorHAnsi" w:cs="Times New Roman"/>
          <w:b/>
          <w:sz w:val="22"/>
          <w:szCs w:val="22"/>
        </w:rPr>
        <w:t>Prat</w:t>
      </w:r>
      <w:r w:rsidRPr="00510350">
        <w:rPr>
          <w:rFonts w:asciiTheme="majorHAnsi" w:hAnsiTheme="majorHAnsi" w:cs="Times New Roman"/>
          <w:sz w:val="22"/>
          <w:szCs w:val="22"/>
        </w:rPr>
        <w:t>, C.</w:t>
      </w:r>
      <w:r w:rsidR="006D4DC0">
        <w:rPr>
          <w:rFonts w:asciiTheme="majorHAnsi" w:hAnsiTheme="majorHAnsi" w:cs="Times New Roman"/>
          <w:sz w:val="22"/>
          <w:szCs w:val="22"/>
        </w:rPr>
        <w:t xml:space="preserve"> S.</w:t>
      </w:r>
      <w:r w:rsidRPr="00510350">
        <w:rPr>
          <w:rFonts w:asciiTheme="majorHAnsi" w:hAnsiTheme="majorHAnsi" w:cs="Times New Roman"/>
          <w:sz w:val="22"/>
          <w:szCs w:val="22"/>
        </w:rPr>
        <w:t>, Stager, C., Mitchell, T., Adamson, A., &amp; Sanders, L</w:t>
      </w:r>
      <w:r w:rsidRPr="00510350">
        <w:rPr>
          <w:rFonts w:asciiTheme="majorHAnsi" w:hAnsiTheme="majorHAnsi" w:cs="Times New Roman"/>
          <w:i/>
          <w:iCs/>
          <w:sz w:val="22"/>
          <w:szCs w:val="22"/>
        </w:rPr>
        <w:t xml:space="preserve">. </w:t>
      </w:r>
      <w:r w:rsidRPr="00510350">
        <w:rPr>
          <w:rFonts w:asciiTheme="majorHAnsi" w:hAnsiTheme="majorHAnsi" w:cs="Times New Roman"/>
          <w:sz w:val="22"/>
          <w:szCs w:val="22"/>
        </w:rPr>
        <w:t>(1999)</w:t>
      </w:r>
      <w:r w:rsidRPr="00510350">
        <w:rPr>
          <w:rFonts w:asciiTheme="majorHAnsi" w:hAnsiTheme="majorHAnsi" w:cs="Times New Roman"/>
          <w:i/>
          <w:iCs/>
          <w:sz w:val="22"/>
          <w:szCs w:val="22"/>
        </w:rPr>
        <w:t>. Semantic processing of phonetically similar words in infants: Indications from event-related potentials</w:t>
      </w:r>
      <w:r w:rsidRPr="00510350">
        <w:rPr>
          <w:rFonts w:asciiTheme="majorHAnsi" w:hAnsiTheme="majorHAnsi" w:cs="Times New Roman"/>
          <w:sz w:val="22"/>
          <w:szCs w:val="22"/>
        </w:rPr>
        <w:t>. Poster session presented at the biannual meeting of the Society for Research in Child Development, Albuquerque, NM.</w:t>
      </w:r>
    </w:p>
    <w:p w:rsidR="005653A1" w:rsidRPr="00510350" w:rsidRDefault="005653A1">
      <w:pPr>
        <w:pStyle w:val="PlainText"/>
        <w:rPr>
          <w:rFonts w:asciiTheme="majorHAnsi" w:hAnsiTheme="majorHAnsi" w:cs="Times New Roman"/>
          <w:sz w:val="22"/>
          <w:szCs w:val="22"/>
        </w:rPr>
      </w:pPr>
    </w:p>
    <w:p w:rsidR="005653A1" w:rsidRPr="00510350" w:rsidRDefault="005653A1" w:rsidP="0012211D">
      <w:pPr>
        <w:pStyle w:val="PlainText"/>
        <w:ind w:left="360" w:hanging="360"/>
        <w:rPr>
          <w:rFonts w:asciiTheme="majorHAnsi" w:hAnsiTheme="majorHAnsi" w:cs="Times New Roman"/>
          <w:sz w:val="22"/>
          <w:szCs w:val="22"/>
        </w:rPr>
      </w:pPr>
      <w:proofErr w:type="spellStart"/>
      <w:r w:rsidRPr="00510350">
        <w:rPr>
          <w:rFonts w:asciiTheme="majorHAnsi" w:hAnsiTheme="majorHAnsi" w:cs="Times New Roman"/>
          <w:sz w:val="22"/>
          <w:szCs w:val="22"/>
        </w:rPr>
        <w:t>Utman</w:t>
      </w:r>
      <w:proofErr w:type="spellEnd"/>
      <w:r w:rsidRPr="00510350">
        <w:rPr>
          <w:rFonts w:asciiTheme="majorHAnsi" w:hAnsiTheme="majorHAnsi" w:cs="Times New Roman"/>
          <w:sz w:val="22"/>
          <w:szCs w:val="22"/>
        </w:rPr>
        <w:t xml:space="preserve">, J., Dick, F., </w:t>
      </w:r>
      <w:r w:rsidRPr="00510350">
        <w:rPr>
          <w:rFonts w:asciiTheme="majorHAnsi" w:hAnsiTheme="majorHAnsi" w:cs="Times New Roman"/>
          <w:b/>
          <w:sz w:val="22"/>
          <w:szCs w:val="22"/>
        </w:rPr>
        <w:t>Prat</w:t>
      </w:r>
      <w:r w:rsidRPr="00510350">
        <w:rPr>
          <w:rFonts w:asciiTheme="majorHAnsi" w:hAnsiTheme="majorHAnsi" w:cs="Times New Roman"/>
          <w:sz w:val="22"/>
          <w:szCs w:val="22"/>
        </w:rPr>
        <w:t>, C.</w:t>
      </w:r>
      <w:r w:rsidR="006D4DC0">
        <w:rPr>
          <w:rFonts w:asciiTheme="majorHAnsi" w:hAnsiTheme="majorHAnsi" w:cs="Times New Roman"/>
          <w:sz w:val="22"/>
          <w:szCs w:val="22"/>
        </w:rPr>
        <w:t xml:space="preserve"> S.</w:t>
      </w:r>
      <w:r w:rsidRPr="00510350">
        <w:rPr>
          <w:rFonts w:asciiTheme="majorHAnsi" w:hAnsiTheme="majorHAnsi" w:cs="Times New Roman"/>
          <w:sz w:val="22"/>
          <w:szCs w:val="22"/>
        </w:rPr>
        <w:t xml:space="preserve">, &amp; Mills, D. (1999). </w:t>
      </w:r>
      <w:r w:rsidRPr="00510350">
        <w:rPr>
          <w:rFonts w:asciiTheme="majorHAnsi" w:hAnsiTheme="majorHAnsi" w:cs="Times New Roman"/>
          <w:i/>
          <w:iCs/>
          <w:sz w:val="22"/>
          <w:szCs w:val="22"/>
        </w:rPr>
        <w:t>Effects of acoustic distortion and semantic context on event-related potentials to spoken words</w:t>
      </w:r>
      <w:r w:rsidRPr="00510350">
        <w:rPr>
          <w:rFonts w:asciiTheme="majorHAnsi" w:hAnsiTheme="majorHAnsi" w:cs="Times New Roman"/>
          <w:sz w:val="22"/>
          <w:szCs w:val="22"/>
        </w:rPr>
        <w:t>. Poster session presented at the annual meeting of the Cognitive Neuroscience Society, San Francisco, CA.</w:t>
      </w:r>
    </w:p>
    <w:p w:rsidR="005653A1" w:rsidRPr="00510350" w:rsidRDefault="005653A1" w:rsidP="0002250C">
      <w:pPr>
        <w:pStyle w:val="PlainText"/>
        <w:rPr>
          <w:rFonts w:asciiTheme="majorHAnsi" w:hAnsiTheme="majorHAnsi" w:cs="Times New Roman"/>
          <w:sz w:val="22"/>
          <w:szCs w:val="22"/>
        </w:rPr>
      </w:pPr>
    </w:p>
    <w:p w:rsidR="005653A1" w:rsidRPr="00510350" w:rsidRDefault="005653A1" w:rsidP="0012211D">
      <w:pPr>
        <w:pStyle w:val="PlainText"/>
        <w:ind w:left="360" w:hanging="360"/>
        <w:rPr>
          <w:rFonts w:asciiTheme="majorHAnsi" w:hAnsiTheme="majorHAnsi" w:cs="Times New Roman"/>
          <w:sz w:val="22"/>
          <w:szCs w:val="22"/>
        </w:rPr>
      </w:pPr>
      <w:r w:rsidRPr="00510350">
        <w:rPr>
          <w:rFonts w:asciiTheme="majorHAnsi" w:hAnsiTheme="majorHAnsi" w:cs="Times New Roman"/>
          <w:sz w:val="22"/>
          <w:szCs w:val="22"/>
        </w:rPr>
        <w:t xml:space="preserve">Mills, D. L., </w:t>
      </w:r>
      <w:proofErr w:type="spellStart"/>
      <w:r w:rsidRPr="00510350">
        <w:rPr>
          <w:rFonts w:asciiTheme="majorHAnsi" w:hAnsiTheme="majorHAnsi" w:cs="Times New Roman"/>
          <w:sz w:val="22"/>
          <w:szCs w:val="22"/>
        </w:rPr>
        <w:t>Bellugi</w:t>
      </w:r>
      <w:proofErr w:type="spellEnd"/>
      <w:r w:rsidRPr="00510350">
        <w:rPr>
          <w:rFonts w:asciiTheme="majorHAnsi" w:hAnsiTheme="majorHAnsi" w:cs="Times New Roman"/>
          <w:sz w:val="22"/>
          <w:szCs w:val="22"/>
        </w:rPr>
        <w:t xml:space="preserve">, U., Neville, H., </w:t>
      </w:r>
      <w:proofErr w:type="spellStart"/>
      <w:r w:rsidRPr="00510350">
        <w:rPr>
          <w:rFonts w:asciiTheme="majorHAnsi" w:hAnsiTheme="majorHAnsi" w:cs="Times New Roman"/>
          <w:sz w:val="22"/>
          <w:szCs w:val="22"/>
        </w:rPr>
        <w:t>Appelbaum</w:t>
      </w:r>
      <w:proofErr w:type="spellEnd"/>
      <w:r w:rsidRPr="00510350">
        <w:rPr>
          <w:rFonts w:asciiTheme="majorHAnsi" w:hAnsiTheme="majorHAnsi" w:cs="Times New Roman"/>
          <w:sz w:val="22"/>
          <w:szCs w:val="22"/>
        </w:rPr>
        <w:t xml:space="preserve">, L. G., &amp; </w:t>
      </w:r>
      <w:r w:rsidRPr="00510350">
        <w:rPr>
          <w:rFonts w:asciiTheme="majorHAnsi" w:hAnsiTheme="majorHAnsi" w:cs="Times New Roman"/>
          <w:b/>
          <w:sz w:val="22"/>
          <w:szCs w:val="22"/>
        </w:rPr>
        <w:t>Prat</w:t>
      </w:r>
      <w:r w:rsidRPr="00510350">
        <w:rPr>
          <w:rFonts w:asciiTheme="majorHAnsi" w:hAnsiTheme="majorHAnsi" w:cs="Times New Roman"/>
          <w:sz w:val="22"/>
          <w:szCs w:val="22"/>
        </w:rPr>
        <w:t xml:space="preserve">, C. S. (1998). </w:t>
      </w:r>
      <w:r w:rsidRPr="00510350">
        <w:rPr>
          <w:rFonts w:asciiTheme="majorHAnsi" w:hAnsiTheme="majorHAnsi" w:cs="Times New Roman"/>
          <w:i/>
          <w:iCs/>
          <w:sz w:val="22"/>
          <w:szCs w:val="22"/>
        </w:rPr>
        <w:t>Electrophysiological markers of William’s Syndrome</w:t>
      </w:r>
      <w:r w:rsidRPr="00510350">
        <w:rPr>
          <w:rFonts w:asciiTheme="majorHAnsi" w:hAnsiTheme="majorHAnsi" w:cs="Times New Roman"/>
          <w:sz w:val="22"/>
          <w:szCs w:val="22"/>
        </w:rPr>
        <w:t>. Poster session presented at the annual meeting of the International Behavioral Neurosciences, San Diego, CA.</w:t>
      </w:r>
    </w:p>
    <w:p w:rsidR="005653A1" w:rsidRPr="00510350" w:rsidRDefault="005653A1" w:rsidP="00714D2D">
      <w:pPr>
        <w:pStyle w:val="PlainText"/>
        <w:ind w:left="360" w:hanging="360"/>
        <w:rPr>
          <w:rFonts w:asciiTheme="majorHAnsi" w:hAnsiTheme="majorHAnsi" w:cs="Times New Roman"/>
          <w:sz w:val="22"/>
          <w:szCs w:val="22"/>
        </w:rPr>
      </w:pPr>
      <w:r w:rsidRPr="00510350">
        <w:rPr>
          <w:rFonts w:asciiTheme="majorHAnsi" w:hAnsiTheme="majorHAnsi" w:cs="Times New Roman"/>
          <w:sz w:val="22"/>
          <w:szCs w:val="22"/>
        </w:rPr>
        <w:lastRenderedPageBreak/>
        <w:t xml:space="preserve">Schafer, G., Mills, D. L., Plunkett, K., </w:t>
      </w:r>
      <w:proofErr w:type="spellStart"/>
      <w:r w:rsidRPr="00510350">
        <w:rPr>
          <w:rFonts w:asciiTheme="majorHAnsi" w:hAnsiTheme="majorHAnsi" w:cs="Times New Roman"/>
          <w:sz w:val="22"/>
          <w:szCs w:val="22"/>
        </w:rPr>
        <w:t>Appelbaum</w:t>
      </w:r>
      <w:proofErr w:type="spellEnd"/>
      <w:r w:rsidRPr="00510350">
        <w:rPr>
          <w:rFonts w:asciiTheme="majorHAnsi" w:hAnsiTheme="majorHAnsi" w:cs="Times New Roman"/>
          <w:sz w:val="22"/>
          <w:szCs w:val="22"/>
        </w:rPr>
        <w:t xml:space="preserve">, L. G., &amp; </w:t>
      </w:r>
      <w:r w:rsidRPr="00510350">
        <w:rPr>
          <w:rFonts w:asciiTheme="majorHAnsi" w:hAnsiTheme="majorHAnsi" w:cs="Times New Roman"/>
          <w:b/>
          <w:sz w:val="22"/>
          <w:szCs w:val="22"/>
        </w:rPr>
        <w:t>Prat</w:t>
      </w:r>
      <w:r w:rsidRPr="00510350">
        <w:rPr>
          <w:rFonts w:asciiTheme="majorHAnsi" w:hAnsiTheme="majorHAnsi" w:cs="Times New Roman"/>
          <w:sz w:val="22"/>
          <w:szCs w:val="22"/>
        </w:rPr>
        <w:t xml:space="preserve">, C. S. (1997). </w:t>
      </w:r>
      <w:r w:rsidRPr="00510350">
        <w:rPr>
          <w:rFonts w:asciiTheme="majorHAnsi" w:hAnsiTheme="majorHAnsi" w:cs="Times New Roman"/>
          <w:i/>
          <w:iCs/>
          <w:sz w:val="22"/>
          <w:szCs w:val="22"/>
        </w:rPr>
        <w:t>Rapid word learning: Evidence from electrophysiological studies</w:t>
      </w:r>
      <w:r w:rsidRPr="00510350">
        <w:rPr>
          <w:rFonts w:asciiTheme="majorHAnsi" w:hAnsiTheme="majorHAnsi" w:cs="Times New Roman"/>
          <w:sz w:val="22"/>
          <w:szCs w:val="22"/>
        </w:rPr>
        <w:t>. Poster session presented at the biannual meeting of the Society for Research in Child Development, Washington, D.C.</w:t>
      </w:r>
    </w:p>
    <w:p w:rsidR="0002250C" w:rsidRDefault="0002250C" w:rsidP="00D95527">
      <w:pPr>
        <w:pStyle w:val="PlainText"/>
        <w:rPr>
          <w:rFonts w:asciiTheme="majorHAnsi" w:hAnsiTheme="majorHAnsi" w:cs="Times New Roman"/>
          <w:b/>
          <w:bCs/>
          <w:sz w:val="22"/>
          <w:szCs w:val="22"/>
        </w:rPr>
      </w:pPr>
    </w:p>
    <w:p w:rsidR="000B5B5F" w:rsidRPr="00510350" w:rsidRDefault="004B6A73" w:rsidP="004B6A73">
      <w:pPr>
        <w:pStyle w:val="PlainText"/>
        <w:jc w:val="center"/>
        <w:rPr>
          <w:rFonts w:asciiTheme="majorHAnsi" w:hAnsiTheme="majorHAnsi" w:cs="Times New Roman"/>
          <w:b/>
          <w:bCs/>
          <w:sz w:val="22"/>
          <w:szCs w:val="22"/>
        </w:rPr>
      </w:pPr>
      <w:r>
        <w:rPr>
          <w:rFonts w:asciiTheme="majorHAnsi" w:hAnsiTheme="majorHAnsi" w:cs="Times New Roman"/>
          <w:b/>
          <w:bCs/>
          <w:sz w:val="22"/>
          <w:szCs w:val="22"/>
        </w:rPr>
        <w:t>REFERENCES</w:t>
      </w:r>
    </w:p>
    <w:p w:rsidR="00AD5A04" w:rsidRPr="00510350" w:rsidRDefault="00AD5A04" w:rsidP="000B5B5F">
      <w:pPr>
        <w:pStyle w:val="PlainText"/>
        <w:rPr>
          <w:rFonts w:asciiTheme="majorHAnsi" w:hAnsiTheme="majorHAnsi" w:cs="Times New Roman"/>
          <w:bCs/>
          <w:sz w:val="22"/>
          <w:szCs w:val="22"/>
        </w:rPr>
      </w:pPr>
    </w:p>
    <w:p w:rsidR="000B5B5F" w:rsidRPr="00510350" w:rsidRDefault="00D95527" w:rsidP="000B5B5F">
      <w:pPr>
        <w:pStyle w:val="PlainText"/>
        <w:rPr>
          <w:rFonts w:asciiTheme="majorHAnsi" w:hAnsiTheme="majorHAnsi" w:cs="Times New Roman"/>
          <w:bCs/>
          <w:sz w:val="22"/>
          <w:szCs w:val="22"/>
        </w:rPr>
      </w:pPr>
      <w:r w:rsidRPr="00510350">
        <w:rPr>
          <w:rFonts w:asciiTheme="majorHAnsi" w:hAnsiTheme="majorHAnsi" w:cs="Times New Roman"/>
          <w:bCs/>
          <w:sz w:val="22"/>
          <w:szCs w:val="22"/>
        </w:rPr>
        <w:t>Marcel Just, Ph.D.</w:t>
      </w:r>
      <w:r w:rsidRPr="00510350">
        <w:rPr>
          <w:rFonts w:asciiTheme="majorHAnsi" w:hAnsiTheme="majorHAnsi" w:cs="Times New Roman"/>
          <w:bCs/>
          <w:sz w:val="22"/>
          <w:szCs w:val="22"/>
        </w:rPr>
        <w:tab/>
      </w:r>
      <w:r w:rsidR="00DA271D" w:rsidRPr="00510350">
        <w:rPr>
          <w:rFonts w:asciiTheme="majorHAnsi" w:hAnsiTheme="majorHAnsi" w:cs="Times New Roman"/>
          <w:bCs/>
          <w:sz w:val="22"/>
          <w:szCs w:val="22"/>
        </w:rPr>
        <w:tab/>
      </w:r>
      <w:r w:rsidR="00AD5A04" w:rsidRPr="00510350">
        <w:rPr>
          <w:rFonts w:asciiTheme="majorHAnsi" w:hAnsiTheme="majorHAnsi" w:cs="Times New Roman"/>
          <w:bCs/>
          <w:sz w:val="22"/>
          <w:szCs w:val="22"/>
        </w:rPr>
        <w:t xml:space="preserve">  </w:t>
      </w:r>
      <w:r w:rsidR="00DA271D" w:rsidRPr="00510350">
        <w:rPr>
          <w:rFonts w:asciiTheme="majorHAnsi" w:hAnsiTheme="majorHAnsi" w:cs="Times New Roman"/>
          <w:bCs/>
          <w:sz w:val="22"/>
          <w:szCs w:val="22"/>
        </w:rPr>
        <w:t>Debra Long, Ph.D.</w:t>
      </w:r>
      <w:r w:rsidR="00DA271D" w:rsidRPr="00510350">
        <w:rPr>
          <w:rFonts w:asciiTheme="majorHAnsi" w:hAnsiTheme="majorHAnsi" w:cs="Times New Roman"/>
          <w:bCs/>
          <w:sz w:val="22"/>
          <w:szCs w:val="22"/>
        </w:rPr>
        <w:tab/>
      </w:r>
      <w:r w:rsidR="00DA271D" w:rsidRPr="00510350">
        <w:rPr>
          <w:rFonts w:asciiTheme="majorHAnsi" w:hAnsiTheme="majorHAnsi" w:cs="Times New Roman"/>
          <w:bCs/>
          <w:sz w:val="22"/>
          <w:szCs w:val="22"/>
        </w:rPr>
        <w:tab/>
      </w:r>
      <w:r w:rsidR="003724DC" w:rsidRPr="00510350">
        <w:rPr>
          <w:rFonts w:asciiTheme="majorHAnsi" w:hAnsiTheme="majorHAnsi" w:cs="Times New Roman"/>
          <w:bCs/>
          <w:sz w:val="22"/>
          <w:szCs w:val="22"/>
        </w:rPr>
        <w:tab/>
      </w:r>
      <w:r w:rsidR="000B5B5F" w:rsidRPr="00510350">
        <w:rPr>
          <w:rFonts w:asciiTheme="majorHAnsi" w:hAnsiTheme="majorHAnsi" w:cs="Times New Roman"/>
          <w:bCs/>
          <w:sz w:val="22"/>
          <w:szCs w:val="22"/>
        </w:rPr>
        <w:t xml:space="preserve">Eric Wassermann, M.D. </w:t>
      </w:r>
    </w:p>
    <w:p w:rsidR="003724DC" w:rsidRPr="00510350" w:rsidRDefault="00DA271D" w:rsidP="003724DC">
      <w:pPr>
        <w:pStyle w:val="PlainText"/>
        <w:rPr>
          <w:rFonts w:asciiTheme="majorHAnsi" w:hAnsiTheme="majorHAnsi" w:cs="Times New Roman"/>
          <w:bCs/>
          <w:sz w:val="22"/>
          <w:szCs w:val="22"/>
        </w:rPr>
      </w:pPr>
      <w:r w:rsidRPr="00510350">
        <w:rPr>
          <w:rFonts w:asciiTheme="majorHAnsi" w:hAnsiTheme="majorHAnsi" w:cs="Times New Roman"/>
          <w:bCs/>
          <w:sz w:val="22"/>
          <w:szCs w:val="22"/>
        </w:rPr>
        <w:t>just@cmu.edu</w:t>
      </w:r>
      <w:r w:rsidRPr="00510350">
        <w:rPr>
          <w:rFonts w:asciiTheme="majorHAnsi" w:hAnsiTheme="majorHAnsi" w:cs="Times New Roman"/>
          <w:bCs/>
          <w:sz w:val="22"/>
          <w:szCs w:val="22"/>
        </w:rPr>
        <w:tab/>
      </w:r>
      <w:r w:rsidRPr="00510350">
        <w:rPr>
          <w:rFonts w:asciiTheme="majorHAnsi" w:hAnsiTheme="majorHAnsi" w:cs="Times New Roman"/>
          <w:bCs/>
          <w:sz w:val="22"/>
          <w:szCs w:val="22"/>
        </w:rPr>
        <w:tab/>
      </w:r>
      <w:r w:rsidRPr="00510350">
        <w:rPr>
          <w:rFonts w:asciiTheme="majorHAnsi" w:hAnsiTheme="majorHAnsi" w:cs="Times New Roman"/>
          <w:bCs/>
          <w:sz w:val="22"/>
          <w:szCs w:val="22"/>
        </w:rPr>
        <w:tab/>
      </w:r>
      <w:r w:rsidR="00AD5A04" w:rsidRPr="00510350">
        <w:rPr>
          <w:rFonts w:asciiTheme="majorHAnsi" w:hAnsiTheme="majorHAnsi" w:cs="Times New Roman"/>
          <w:bCs/>
          <w:sz w:val="22"/>
          <w:szCs w:val="22"/>
        </w:rPr>
        <w:t xml:space="preserve">  </w:t>
      </w:r>
      <w:r w:rsidR="003724DC" w:rsidRPr="00510350">
        <w:rPr>
          <w:rFonts w:asciiTheme="majorHAnsi" w:hAnsiTheme="majorHAnsi" w:cs="Times New Roman"/>
          <w:bCs/>
          <w:sz w:val="22"/>
          <w:szCs w:val="22"/>
        </w:rPr>
        <w:t>dllong@ucdavis.edu</w:t>
      </w:r>
      <w:r w:rsidR="003724DC" w:rsidRPr="00510350">
        <w:rPr>
          <w:rFonts w:asciiTheme="majorHAnsi" w:hAnsiTheme="majorHAnsi" w:cs="Times New Roman"/>
          <w:bCs/>
          <w:sz w:val="22"/>
          <w:szCs w:val="22"/>
        </w:rPr>
        <w:tab/>
      </w:r>
      <w:r w:rsidR="003724DC" w:rsidRPr="00510350">
        <w:rPr>
          <w:rFonts w:asciiTheme="majorHAnsi" w:hAnsiTheme="majorHAnsi" w:cs="Times New Roman"/>
          <w:bCs/>
          <w:sz w:val="22"/>
          <w:szCs w:val="22"/>
        </w:rPr>
        <w:tab/>
      </w:r>
      <w:r w:rsidR="003724DC" w:rsidRPr="00510350">
        <w:rPr>
          <w:rFonts w:asciiTheme="majorHAnsi" w:hAnsiTheme="majorHAnsi" w:cs="Times New Roman"/>
          <w:bCs/>
          <w:sz w:val="22"/>
          <w:szCs w:val="22"/>
        </w:rPr>
        <w:tab/>
        <w:t>wassermannE@ninds.nih.gov</w:t>
      </w:r>
    </w:p>
    <w:p w:rsidR="00DA271D" w:rsidRPr="00510350" w:rsidRDefault="00D95527" w:rsidP="000B5B5F">
      <w:pPr>
        <w:pStyle w:val="PlainText"/>
        <w:rPr>
          <w:rFonts w:asciiTheme="majorHAnsi" w:hAnsiTheme="majorHAnsi" w:cs="Times New Roman"/>
          <w:bCs/>
          <w:sz w:val="22"/>
          <w:szCs w:val="22"/>
        </w:rPr>
      </w:pPr>
      <w:r w:rsidRPr="00510350">
        <w:rPr>
          <w:rFonts w:asciiTheme="majorHAnsi" w:hAnsiTheme="majorHAnsi" w:cs="Times New Roman"/>
          <w:bCs/>
          <w:sz w:val="22"/>
          <w:szCs w:val="22"/>
        </w:rPr>
        <w:t>Professor, Psychology</w:t>
      </w:r>
      <w:r w:rsidR="00DA271D" w:rsidRPr="00510350">
        <w:rPr>
          <w:rFonts w:asciiTheme="majorHAnsi" w:hAnsiTheme="majorHAnsi" w:cs="Times New Roman"/>
          <w:bCs/>
          <w:sz w:val="22"/>
          <w:szCs w:val="22"/>
        </w:rPr>
        <w:tab/>
      </w:r>
      <w:r w:rsidR="00AD5A04" w:rsidRPr="00510350">
        <w:rPr>
          <w:rFonts w:asciiTheme="majorHAnsi" w:hAnsiTheme="majorHAnsi" w:cs="Times New Roman"/>
          <w:bCs/>
          <w:sz w:val="22"/>
          <w:szCs w:val="22"/>
        </w:rPr>
        <w:t xml:space="preserve">  </w:t>
      </w:r>
      <w:r w:rsidR="000353A5" w:rsidRPr="00510350">
        <w:rPr>
          <w:rFonts w:asciiTheme="majorHAnsi" w:hAnsiTheme="majorHAnsi" w:cs="Times New Roman"/>
          <w:bCs/>
          <w:sz w:val="22"/>
          <w:szCs w:val="22"/>
        </w:rPr>
        <w:tab/>
        <w:t xml:space="preserve">  </w:t>
      </w:r>
      <w:r w:rsidR="00DA271D" w:rsidRPr="00510350">
        <w:rPr>
          <w:rFonts w:asciiTheme="majorHAnsi" w:hAnsiTheme="majorHAnsi" w:cs="Times New Roman"/>
          <w:bCs/>
          <w:sz w:val="22"/>
          <w:szCs w:val="22"/>
        </w:rPr>
        <w:t xml:space="preserve">Professor </w:t>
      </w:r>
      <w:r w:rsidR="000B5B5F" w:rsidRPr="00510350">
        <w:rPr>
          <w:rFonts w:asciiTheme="majorHAnsi" w:hAnsiTheme="majorHAnsi" w:cs="Times New Roman"/>
          <w:bCs/>
          <w:sz w:val="22"/>
          <w:szCs w:val="22"/>
        </w:rPr>
        <w:t>&amp;</w:t>
      </w:r>
      <w:r w:rsidR="00DA271D" w:rsidRPr="00510350">
        <w:rPr>
          <w:rFonts w:asciiTheme="majorHAnsi" w:hAnsiTheme="majorHAnsi" w:cs="Times New Roman"/>
          <w:bCs/>
          <w:sz w:val="22"/>
          <w:szCs w:val="22"/>
        </w:rPr>
        <w:t xml:space="preserve"> Chair, Psychology</w:t>
      </w:r>
      <w:r w:rsidR="003724DC" w:rsidRPr="00510350">
        <w:rPr>
          <w:rFonts w:asciiTheme="majorHAnsi" w:hAnsiTheme="majorHAnsi" w:cs="Times New Roman"/>
          <w:bCs/>
          <w:sz w:val="22"/>
          <w:szCs w:val="22"/>
        </w:rPr>
        <w:tab/>
        <w:t xml:space="preserve">Director of Brain Stimulation </w:t>
      </w:r>
    </w:p>
    <w:p w:rsidR="00D95527" w:rsidRPr="00510350" w:rsidRDefault="00D95527" w:rsidP="000B5B5F">
      <w:pPr>
        <w:pStyle w:val="PlainText"/>
        <w:rPr>
          <w:rFonts w:asciiTheme="majorHAnsi" w:hAnsiTheme="majorHAnsi" w:cs="Times New Roman"/>
          <w:bCs/>
          <w:sz w:val="22"/>
          <w:szCs w:val="22"/>
        </w:rPr>
      </w:pPr>
      <w:r w:rsidRPr="00510350">
        <w:rPr>
          <w:rFonts w:asciiTheme="majorHAnsi" w:hAnsiTheme="majorHAnsi" w:cs="Times New Roman"/>
          <w:bCs/>
          <w:sz w:val="22"/>
          <w:szCs w:val="22"/>
        </w:rPr>
        <w:t>Carnegie Mellon University</w:t>
      </w:r>
      <w:r w:rsidR="00DA271D" w:rsidRPr="00510350">
        <w:rPr>
          <w:rFonts w:asciiTheme="majorHAnsi" w:hAnsiTheme="majorHAnsi" w:cs="Times New Roman"/>
          <w:bCs/>
          <w:sz w:val="22"/>
          <w:szCs w:val="22"/>
        </w:rPr>
        <w:tab/>
      </w:r>
      <w:r w:rsidR="00AD5A04" w:rsidRPr="00510350">
        <w:rPr>
          <w:rFonts w:asciiTheme="majorHAnsi" w:hAnsiTheme="majorHAnsi" w:cs="Times New Roman"/>
          <w:bCs/>
          <w:sz w:val="22"/>
          <w:szCs w:val="22"/>
        </w:rPr>
        <w:t xml:space="preserve">  </w:t>
      </w:r>
      <w:r w:rsidR="00DA271D" w:rsidRPr="00510350">
        <w:rPr>
          <w:rFonts w:asciiTheme="majorHAnsi" w:hAnsiTheme="majorHAnsi" w:cs="Times New Roman"/>
          <w:bCs/>
          <w:sz w:val="22"/>
          <w:szCs w:val="22"/>
        </w:rPr>
        <w:t>University of California Davis</w:t>
      </w:r>
      <w:r w:rsidR="003724DC" w:rsidRPr="00510350">
        <w:rPr>
          <w:rFonts w:asciiTheme="majorHAnsi" w:hAnsiTheme="majorHAnsi" w:cs="Times New Roman"/>
          <w:bCs/>
          <w:sz w:val="22"/>
          <w:szCs w:val="22"/>
        </w:rPr>
        <w:tab/>
      </w:r>
      <w:r w:rsidR="00510350">
        <w:rPr>
          <w:rFonts w:asciiTheme="majorHAnsi" w:hAnsiTheme="majorHAnsi" w:cs="Times New Roman"/>
          <w:bCs/>
          <w:sz w:val="22"/>
          <w:szCs w:val="22"/>
        </w:rPr>
        <w:tab/>
      </w:r>
      <w:r w:rsidR="003724DC" w:rsidRPr="00510350">
        <w:rPr>
          <w:rFonts w:asciiTheme="majorHAnsi" w:hAnsiTheme="majorHAnsi" w:cs="Times New Roman"/>
          <w:bCs/>
          <w:sz w:val="22"/>
          <w:szCs w:val="22"/>
        </w:rPr>
        <w:t>NIH: NINDS</w:t>
      </w:r>
    </w:p>
    <w:p w:rsidR="003724DC" w:rsidRPr="00510350" w:rsidRDefault="009C4DD2" w:rsidP="003724DC">
      <w:pPr>
        <w:pStyle w:val="PlainText"/>
        <w:rPr>
          <w:rFonts w:asciiTheme="majorHAnsi" w:hAnsiTheme="majorHAnsi" w:cs="Times New Roman"/>
          <w:bCs/>
          <w:sz w:val="22"/>
          <w:szCs w:val="22"/>
        </w:rPr>
      </w:pPr>
      <w:r>
        <w:rPr>
          <w:rFonts w:asciiTheme="majorHAnsi" w:hAnsiTheme="majorHAnsi" w:cs="Times New Roman"/>
          <w:bCs/>
          <w:sz w:val="22"/>
          <w:szCs w:val="22"/>
        </w:rPr>
        <w:t>Pittsburgh, PA 15213</w:t>
      </w:r>
      <w:r>
        <w:rPr>
          <w:rFonts w:asciiTheme="majorHAnsi" w:hAnsiTheme="majorHAnsi" w:cs="Times New Roman"/>
          <w:bCs/>
          <w:sz w:val="22"/>
          <w:szCs w:val="22"/>
        </w:rPr>
        <w:tab/>
      </w:r>
      <w:r w:rsidR="00DA271D" w:rsidRPr="00510350">
        <w:rPr>
          <w:rFonts w:asciiTheme="majorHAnsi" w:hAnsiTheme="majorHAnsi" w:cs="Times New Roman"/>
          <w:bCs/>
          <w:sz w:val="22"/>
          <w:szCs w:val="22"/>
        </w:rPr>
        <w:tab/>
      </w:r>
      <w:r w:rsidR="00AD5A04" w:rsidRPr="00510350">
        <w:rPr>
          <w:rFonts w:asciiTheme="majorHAnsi" w:hAnsiTheme="majorHAnsi" w:cs="Times New Roman"/>
          <w:bCs/>
          <w:sz w:val="22"/>
          <w:szCs w:val="22"/>
        </w:rPr>
        <w:t xml:space="preserve">  </w:t>
      </w:r>
      <w:r w:rsidR="00DA271D" w:rsidRPr="00510350">
        <w:rPr>
          <w:rFonts w:asciiTheme="majorHAnsi" w:hAnsiTheme="majorHAnsi" w:cs="Times New Roman"/>
          <w:bCs/>
          <w:sz w:val="22"/>
          <w:szCs w:val="22"/>
        </w:rPr>
        <w:t xml:space="preserve">One Shields Ave. </w:t>
      </w:r>
      <w:r w:rsidR="003724DC" w:rsidRPr="00510350">
        <w:rPr>
          <w:rFonts w:asciiTheme="majorHAnsi" w:hAnsiTheme="majorHAnsi" w:cs="Times New Roman"/>
          <w:bCs/>
          <w:sz w:val="22"/>
          <w:szCs w:val="22"/>
        </w:rPr>
        <w:tab/>
      </w:r>
      <w:r w:rsidR="003724DC" w:rsidRPr="00510350">
        <w:rPr>
          <w:rFonts w:asciiTheme="majorHAnsi" w:hAnsiTheme="majorHAnsi" w:cs="Times New Roman"/>
          <w:bCs/>
          <w:sz w:val="22"/>
          <w:szCs w:val="22"/>
        </w:rPr>
        <w:tab/>
      </w:r>
      <w:r w:rsidR="003724DC" w:rsidRPr="00510350">
        <w:rPr>
          <w:rFonts w:asciiTheme="majorHAnsi" w:hAnsiTheme="majorHAnsi" w:cs="Times New Roman"/>
          <w:bCs/>
          <w:sz w:val="22"/>
          <w:szCs w:val="22"/>
        </w:rPr>
        <w:tab/>
        <w:t>10 Center Drive, MSC 1440</w:t>
      </w:r>
    </w:p>
    <w:p w:rsidR="00AD5A04" w:rsidRPr="00510350" w:rsidRDefault="000B5B5F" w:rsidP="00AD5A04">
      <w:pPr>
        <w:pStyle w:val="PlainText"/>
        <w:rPr>
          <w:rFonts w:asciiTheme="majorHAnsi" w:hAnsiTheme="majorHAnsi" w:cs="Times New Roman"/>
          <w:bCs/>
          <w:sz w:val="22"/>
          <w:szCs w:val="22"/>
        </w:rPr>
      </w:pPr>
      <w:r w:rsidRPr="00510350">
        <w:rPr>
          <w:rFonts w:asciiTheme="majorHAnsi" w:hAnsiTheme="majorHAnsi" w:cs="Times New Roman"/>
          <w:bCs/>
          <w:sz w:val="22"/>
          <w:szCs w:val="22"/>
        </w:rPr>
        <w:t>(</w:t>
      </w:r>
      <w:r w:rsidR="0002250C">
        <w:rPr>
          <w:rFonts w:asciiTheme="majorHAnsi" w:hAnsiTheme="majorHAnsi" w:cs="Times New Roman"/>
          <w:bCs/>
          <w:sz w:val="22"/>
          <w:szCs w:val="22"/>
        </w:rPr>
        <w:t>412) 268-2791</w:t>
      </w:r>
      <w:r w:rsidR="00DA271D" w:rsidRPr="00510350">
        <w:rPr>
          <w:rFonts w:asciiTheme="majorHAnsi" w:hAnsiTheme="majorHAnsi" w:cs="Times New Roman"/>
          <w:bCs/>
          <w:sz w:val="22"/>
          <w:szCs w:val="22"/>
        </w:rPr>
        <w:tab/>
      </w:r>
      <w:r w:rsidR="00DA271D" w:rsidRPr="00510350">
        <w:rPr>
          <w:rFonts w:asciiTheme="majorHAnsi" w:hAnsiTheme="majorHAnsi" w:cs="Times New Roman"/>
          <w:bCs/>
          <w:sz w:val="22"/>
          <w:szCs w:val="22"/>
        </w:rPr>
        <w:tab/>
      </w:r>
      <w:r w:rsidR="00AD5A04" w:rsidRPr="00510350">
        <w:rPr>
          <w:rFonts w:asciiTheme="majorHAnsi" w:hAnsiTheme="majorHAnsi" w:cs="Times New Roman"/>
          <w:bCs/>
          <w:sz w:val="22"/>
          <w:szCs w:val="22"/>
        </w:rPr>
        <w:t xml:space="preserve">  </w:t>
      </w:r>
      <w:r w:rsidR="00DA271D" w:rsidRPr="00510350">
        <w:rPr>
          <w:rFonts w:asciiTheme="majorHAnsi" w:hAnsiTheme="majorHAnsi" w:cs="Times New Roman"/>
          <w:bCs/>
          <w:sz w:val="22"/>
          <w:szCs w:val="22"/>
        </w:rPr>
        <w:t>Davis, CA 95616</w:t>
      </w:r>
      <w:r w:rsidR="00AD5A04" w:rsidRPr="00510350">
        <w:rPr>
          <w:rFonts w:asciiTheme="majorHAnsi" w:hAnsiTheme="majorHAnsi" w:cs="Times New Roman"/>
          <w:bCs/>
          <w:sz w:val="22"/>
          <w:szCs w:val="22"/>
        </w:rPr>
        <w:tab/>
      </w:r>
      <w:r w:rsidR="00AD5A04" w:rsidRPr="00510350">
        <w:rPr>
          <w:rFonts w:asciiTheme="majorHAnsi" w:hAnsiTheme="majorHAnsi" w:cs="Times New Roman"/>
          <w:bCs/>
          <w:sz w:val="22"/>
          <w:szCs w:val="22"/>
        </w:rPr>
        <w:tab/>
      </w:r>
      <w:r w:rsidR="00AD5A04" w:rsidRPr="00510350">
        <w:rPr>
          <w:rFonts w:asciiTheme="majorHAnsi" w:hAnsiTheme="majorHAnsi" w:cs="Times New Roman"/>
          <w:bCs/>
          <w:sz w:val="22"/>
          <w:szCs w:val="22"/>
        </w:rPr>
        <w:tab/>
        <w:t>Bethesda, MD  20892-1430</w:t>
      </w:r>
    </w:p>
    <w:p w:rsidR="00DA271D" w:rsidRPr="00510350" w:rsidRDefault="00DA271D" w:rsidP="00DA271D">
      <w:pPr>
        <w:pStyle w:val="PlainText"/>
        <w:rPr>
          <w:rFonts w:asciiTheme="majorHAnsi" w:hAnsiTheme="majorHAnsi" w:cs="Times New Roman"/>
          <w:bCs/>
          <w:sz w:val="22"/>
          <w:szCs w:val="22"/>
        </w:rPr>
      </w:pPr>
      <w:r w:rsidRPr="00510350">
        <w:rPr>
          <w:rFonts w:asciiTheme="majorHAnsi" w:hAnsiTheme="majorHAnsi" w:cs="Times New Roman"/>
          <w:bCs/>
          <w:sz w:val="22"/>
          <w:szCs w:val="22"/>
        </w:rPr>
        <w:tab/>
      </w:r>
      <w:r w:rsidRPr="00510350">
        <w:rPr>
          <w:rFonts w:asciiTheme="majorHAnsi" w:hAnsiTheme="majorHAnsi" w:cs="Times New Roman"/>
          <w:bCs/>
          <w:sz w:val="22"/>
          <w:szCs w:val="22"/>
        </w:rPr>
        <w:tab/>
      </w:r>
      <w:r w:rsidRPr="00510350">
        <w:rPr>
          <w:rFonts w:asciiTheme="majorHAnsi" w:hAnsiTheme="majorHAnsi" w:cs="Times New Roman"/>
          <w:bCs/>
          <w:sz w:val="22"/>
          <w:szCs w:val="22"/>
        </w:rPr>
        <w:tab/>
      </w:r>
      <w:r w:rsidRPr="00510350">
        <w:rPr>
          <w:rFonts w:asciiTheme="majorHAnsi" w:hAnsiTheme="majorHAnsi" w:cs="Times New Roman"/>
          <w:bCs/>
          <w:sz w:val="22"/>
          <w:szCs w:val="22"/>
        </w:rPr>
        <w:tab/>
      </w:r>
      <w:r w:rsidR="00AD5A04" w:rsidRPr="00510350">
        <w:rPr>
          <w:rFonts w:asciiTheme="majorHAnsi" w:hAnsiTheme="majorHAnsi" w:cs="Times New Roman"/>
          <w:bCs/>
          <w:sz w:val="22"/>
          <w:szCs w:val="22"/>
        </w:rPr>
        <w:t xml:space="preserve">  </w:t>
      </w:r>
      <w:r w:rsidR="000B5B5F" w:rsidRPr="00510350">
        <w:rPr>
          <w:rFonts w:asciiTheme="majorHAnsi" w:hAnsiTheme="majorHAnsi" w:cs="Times New Roman"/>
          <w:bCs/>
          <w:sz w:val="22"/>
          <w:szCs w:val="22"/>
        </w:rPr>
        <w:t>(</w:t>
      </w:r>
      <w:r w:rsidRPr="00510350">
        <w:rPr>
          <w:rFonts w:asciiTheme="majorHAnsi" w:hAnsiTheme="majorHAnsi" w:cs="Times New Roman"/>
          <w:bCs/>
          <w:sz w:val="22"/>
          <w:szCs w:val="22"/>
        </w:rPr>
        <w:t>530) 752-1851</w:t>
      </w:r>
      <w:r w:rsidR="0002250C">
        <w:rPr>
          <w:rFonts w:asciiTheme="majorHAnsi" w:hAnsiTheme="majorHAnsi" w:cs="Times New Roman"/>
          <w:bCs/>
          <w:sz w:val="22"/>
          <w:szCs w:val="22"/>
        </w:rPr>
        <w:tab/>
      </w:r>
      <w:r w:rsidR="0002250C">
        <w:rPr>
          <w:rFonts w:asciiTheme="majorHAnsi" w:hAnsiTheme="majorHAnsi" w:cs="Times New Roman"/>
          <w:bCs/>
          <w:sz w:val="22"/>
          <w:szCs w:val="22"/>
        </w:rPr>
        <w:tab/>
      </w:r>
      <w:r w:rsidR="0002250C">
        <w:rPr>
          <w:rFonts w:asciiTheme="majorHAnsi" w:hAnsiTheme="majorHAnsi" w:cs="Times New Roman"/>
          <w:bCs/>
          <w:sz w:val="22"/>
          <w:szCs w:val="22"/>
        </w:rPr>
        <w:tab/>
        <w:t>(301) 496-</w:t>
      </w:r>
      <w:r w:rsidR="00AD5A04" w:rsidRPr="00510350">
        <w:rPr>
          <w:rFonts w:asciiTheme="majorHAnsi" w:hAnsiTheme="majorHAnsi" w:cs="Times New Roman"/>
          <w:bCs/>
          <w:sz w:val="22"/>
          <w:szCs w:val="22"/>
        </w:rPr>
        <w:t>0151</w:t>
      </w:r>
    </w:p>
    <w:p w:rsidR="00D95527" w:rsidRPr="00510350" w:rsidRDefault="00D95527" w:rsidP="00DA271D">
      <w:pPr>
        <w:pStyle w:val="PlainText"/>
        <w:rPr>
          <w:rFonts w:asciiTheme="majorHAnsi" w:hAnsiTheme="majorHAnsi" w:cs="Times New Roman"/>
          <w:bCs/>
          <w:sz w:val="22"/>
          <w:szCs w:val="22"/>
        </w:rPr>
      </w:pPr>
    </w:p>
    <w:p w:rsidR="004700B2" w:rsidRPr="00510350" w:rsidRDefault="004700B2" w:rsidP="00D95527">
      <w:pPr>
        <w:pStyle w:val="PlainText"/>
        <w:rPr>
          <w:rFonts w:asciiTheme="majorHAnsi" w:hAnsiTheme="majorHAnsi" w:cs="Arial"/>
          <w:bCs/>
          <w:sz w:val="22"/>
          <w:szCs w:val="22"/>
        </w:rPr>
      </w:pPr>
    </w:p>
    <w:sectPr w:rsidR="004700B2" w:rsidRPr="00510350" w:rsidSect="00510350">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E7E" w:rsidRDefault="00231E7E">
      <w:r>
        <w:separator/>
      </w:r>
    </w:p>
  </w:endnote>
  <w:endnote w:type="continuationSeparator" w:id="0">
    <w:p w:rsidR="00231E7E" w:rsidRDefault="0023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E7E" w:rsidRDefault="00231E7E">
      <w:r>
        <w:separator/>
      </w:r>
    </w:p>
  </w:footnote>
  <w:footnote w:type="continuationSeparator" w:id="0">
    <w:p w:rsidR="00231E7E" w:rsidRDefault="00231E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36" w:rsidRDefault="006B5436" w:rsidP="00EF5EBB">
    <w:pPr>
      <w:pStyle w:val="Header"/>
      <w:tabs>
        <w:tab w:val="clear" w:pos="4320"/>
        <w:tab w:val="clear" w:pos="8640"/>
        <w:tab w:val="right" w:pos="9648"/>
      </w:tabs>
    </w:pPr>
    <w:r w:rsidRPr="00510350">
      <w:rPr>
        <w:rFonts w:asciiTheme="majorHAnsi" w:hAnsiTheme="majorHAnsi"/>
      </w:rPr>
      <w:t>Chantel Prat</w:t>
    </w:r>
    <w:r w:rsidRPr="00510350">
      <w:rPr>
        <w:rFonts w:asciiTheme="majorHAnsi" w:hAnsiTheme="majorHAnsi"/>
      </w:rPr>
      <w:tab/>
    </w:r>
    <w:r>
      <w:rPr>
        <w:rFonts w:asciiTheme="majorHAnsi" w:hAnsiTheme="majorHAnsi"/>
      </w:rPr>
      <w:t xml:space="preserve">Curriculum Vitae Page </w:t>
    </w:r>
    <w:r w:rsidR="00BB488C" w:rsidRPr="00510350">
      <w:rPr>
        <w:rFonts w:asciiTheme="majorHAnsi" w:hAnsiTheme="majorHAnsi"/>
      </w:rPr>
      <w:fldChar w:fldCharType="begin"/>
    </w:r>
    <w:r w:rsidRPr="00510350">
      <w:rPr>
        <w:rFonts w:asciiTheme="majorHAnsi" w:hAnsiTheme="majorHAnsi"/>
      </w:rPr>
      <w:instrText xml:space="preserve"> PAGE   \* MERGEFORMAT </w:instrText>
    </w:r>
    <w:r w:rsidR="00BB488C" w:rsidRPr="00510350">
      <w:rPr>
        <w:rFonts w:asciiTheme="majorHAnsi" w:hAnsiTheme="majorHAnsi"/>
      </w:rPr>
      <w:fldChar w:fldCharType="separate"/>
    </w:r>
    <w:r w:rsidR="00324883">
      <w:rPr>
        <w:rFonts w:asciiTheme="majorHAnsi" w:hAnsiTheme="majorHAnsi"/>
        <w:noProof/>
      </w:rPr>
      <w:t>1</w:t>
    </w:r>
    <w:r w:rsidR="00BB488C" w:rsidRPr="00510350">
      <w:rPr>
        <w:rFonts w:asciiTheme="majorHAnsi" w:hAnsiTheme="majorHAnsi"/>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792F"/>
    <w:multiLevelType w:val="hybridMultilevel"/>
    <w:tmpl w:val="BC709A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77770F"/>
    <w:multiLevelType w:val="hybridMultilevel"/>
    <w:tmpl w:val="A5C4CEFC"/>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
    <w:nsid w:val="34BB1B24"/>
    <w:multiLevelType w:val="hybridMultilevel"/>
    <w:tmpl w:val="D99CECD2"/>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C4BB2"/>
    <w:rsid w:val="00007A9B"/>
    <w:rsid w:val="00013DB0"/>
    <w:rsid w:val="0002250C"/>
    <w:rsid w:val="00023A4B"/>
    <w:rsid w:val="00024F2A"/>
    <w:rsid w:val="0002527E"/>
    <w:rsid w:val="000351E4"/>
    <w:rsid w:val="000353A5"/>
    <w:rsid w:val="00066E7D"/>
    <w:rsid w:val="0007298E"/>
    <w:rsid w:val="000819C0"/>
    <w:rsid w:val="00086F0B"/>
    <w:rsid w:val="00087514"/>
    <w:rsid w:val="000909C3"/>
    <w:rsid w:val="0009747A"/>
    <w:rsid w:val="000A164A"/>
    <w:rsid w:val="000A2C5B"/>
    <w:rsid w:val="000A5013"/>
    <w:rsid w:val="000B06BE"/>
    <w:rsid w:val="000B5B5F"/>
    <w:rsid w:val="000C142A"/>
    <w:rsid w:val="000C430B"/>
    <w:rsid w:val="000C4BB2"/>
    <w:rsid w:val="000C4F88"/>
    <w:rsid w:val="000D1FB3"/>
    <w:rsid w:val="000E657C"/>
    <w:rsid w:val="000E68EF"/>
    <w:rsid w:val="000E7B67"/>
    <w:rsid w:val="000F1913"/>
    <w:rsid w:val="000F1F2A"/>
    <w:rsid w:val="000F23E5"/>
    <w:rsid w:val="000F3420"/>
    <w:rsid w:val="000F5370"/>
    <w:rsid w:val="00101877"/>
    <w:rsid w:val="001125E7"/>
    <w:rsid w:val="00116C83"/>
    <w:rsid w:val="00116DDA"/>
    <w:rsid w:val="001179B1"/>
    <w:rsid w:val="00121AD1"/>
    <w:rsid w:val="0012211D"/>
    <w:rsid w:val="00123B9D"/>
    <w:rsid w:val="00130684"/>
    <w:rsid w:val="00142596"/>
    <w:rsid w:val="00143443"/>
    <w:rsid w:val="00152C2A"/>
    <w:rsid w:val="0015415B"/>
    <w:rsid w:val="001654C7"/>
    <w:rsid w:val="001823ED"/>
    <w:rsid w:val="001B0551"/>
    <w:rsid w:val="001B3717"/>
    <w:rsid w:val="001B74C9"/>
    <w:rsid w:val="001C6C8D"/>
    <w:rsid w:val="001D089D"/>
    <w:rsid w:val="001D61C1"/>
    <w:rsid w:val="001E3ED8"/>
    <w:rsid w:val="001F4ACC"/>
    <w:rsid w:val="001F5450"/>
    <w:rsid w:val="002026DC"/>
    <w:rsid w:val="00221EB9"/>
    <w:rsid w:val="00222EF2"/>
    <w:rsid w:val="002310C5"/>
    <w:rsid w:val="00231E7E"/>
    <w:rsid w:val="002437D8"/>
    <w:rsid w:val="00243F0A"/>
    <w:rsid w:val="00247B74"/>
    <w:rsid w:val="00250BD4"/>
    <w:rsid w:val="00260AEE"/>
    <w:rsid w:val="00274DA9"/>
    <w:rsid w:val="00276243"/>
    <w:rsid w:val="002765F2"/>
    <w:rsid w:val="002836F7"/>
    <w:rsid w:val="00287DF1"/>
    <w:rsid w:val="00294392"/>
    <w:rsid w:val="00294D9E"/>
    <w:rsid w:val="00295531"/>
    <w:rsid w:val="002A2845"/>
    <w:rsid w:val="002B035C"/>
    <w:rsid w:val="002B1003"/>
    <w:rsid w:val="002B2C0B"/>
    <w:rsid w:val="002B3453"/>
    <w:rsid w:val="002B5DF7"/>
    <w:rsid w:val="002C3FF0"/>
    <w:rsid w:val="002C56A0"/>
    <w:rsid w:val="002C76F2"/>
    <w:rsid w:val="002D5984"/>
    <w:rsid w:val="002D5A2B"/>
    <w:rsid w:val="002E3D65"/>
    <w:rsid w:val="002E6088"/>
    <w:rsid w:val="003020D0"/>
    <w:rsid w:val="00303AE4"/>
    <w:rsid w:val="00316383"/>
    <w:rsid w:val="0031713B"/>
    <w:rsid w:val="00320D98"/>
    <w:rsid w:val="00324883"/>
    <w:rsid w:val="003379B8"/>
    <w:rsid w:val="00337BAA"/>
    <w:rsid w:val="003436F2"/>
    <w:rsid w:val="003460A5"/>
    <w:rsid w:val="0035049F"/>
    <w:rsid w:val="003555ED"/>
    <w:rsid w:val="003560A6"/>
    <w:rsid w:val="00357CE9"/>
    <w:rsid w:val="00361031"/>
    <w:rsid w:val="00363AA5"/>
    <w:rsid w:val="003724DC"/>
    <w:rsid w:val="00373318"/>
    <w:rsid w:val="00374334"/>
    <w:rsid w:val="003767D7"/>
    <w:rsid w:val="00385737"/>
    <w:rsid w:val="00387B72"/>
    <w:rsid w:val="003B0A61"/>
    <w:rsid w:val="003C29FC"/>
    <w:rsid w:val="003C54C3"/>
    <w:rsid w:val="003D2CF6"/>
    <w:rsid w:val="003E3902"/>
    <w:rsid w:val="003E7B0A"/>
    <w:rsid w:val="00401EC5"/>
    <w:rsid w:val="00406259"/>
    <w:rsid w:val="0040777E"/>
    <w:rsid w:val="00411FE6"/>
    <w:rsid w:val="004154AA"/>
    <w:rsid w:val="00421EAF"/>
    <w:rsid w:val="004242C8"/>
    <w:rsid w:val="004256BE"/>
    <w:rsid w:val="004266D3"/>
    <w:rsid w:val="00431B6B"/>
    <w:rsid w:val="00434B49"/>
    <w:rsid w:val="004403A6"/>
    <w:rsid w:val="00444C80"/>
    <w:rsid w:val="00452D8A"/>
    <w:rsid w:val="00463EFA"/>
    <w:rsid w:val="00466E18"/>
    <w:rsid w:val="004700B2"/>
    <w:rsid w:val="00491AEB"/>
    <w:rsid w:val="00491C64"/>
    <w:rsid w:val="004B4579"/>
    <w:rsid w:val="004B504A"/>
    <w:rsid w:val="004B6A73"/>
    <w:rsid w:val="004C553F"/>
    <w:rsid w:val="004C5DF5"/>
    <w:rsid w:val="004E0F38"/>
    <w:rsid w:val="004E3070"/>
    <w:rsid w:val="004E6646"/>
    <w:rsid w:val="004E7986"/>
    <w:rsid w:val="00510350"/>
    <w:rsid w:val="0052332B"/>
    <w:rsid w:val="005354CD"/>
    <w:rsid w:val="0053633E"/>
    <w:rsid w:val="00542677"/>
    <w:rsid w:val="00542BCF"/>
    <w:rsid w:val="00547907"/>
    <w:rsid w:val="005560B5"/>
    <w:rsid w:val="00561DBE"/>
    <w:rsid w:val="005653A1"/>
    <w:rsid w:val="00565749"/>
    <w:rsid w:val="00586C13"/>
    <w:rsid w:val="0059639B"/>
    <w:rsid w:val="005A4800"/>
    <w:rsid w:val="005B489A"/>
    <w:rsid w:val="005B4AB9"/>
    <w:rsid w:val="005C0DA8"/>
    <w:rsid w:val="005C2020"/>
    <w:rsid w:val="00600534"/>
    <w:rsid w:val="00610444"/>
    <w:rsid w:val="006243AA"/>
    <w:rsid w:val="00626073"/>
    <w:rsid w:val="00637EF9"/>
    <w:rsid w:val="00643C50"/>
    <w:rsid w:val="006467BE"/>
    <w:rsid w:val="006513F9"/>
    <w:rsid w:val="0066235F"/>
    <w:rsid w:val="00663563"/>
    <w:rsid w:val="006738E5"/>
    <w:rsid w:val="0068005C"/>
    <w:rsid w:val="00680BEB"/>
    <w:rsid w:val="00681072"/>
    <w:rsid w:val="00682321"/>
    <w:rsid w:val="00694D9B"/>
    <w:rsid w:val="006950C7"/>
    <w:rsid w:val="006A5C2F"/>
    <w:rsid w:val="006A659B"/>
    <w:rsid w:val="006B3F74"/>
    <w:rsid w:val="006B42FA"/>
    <w:rsid w:val="006B5436"/>
    <w:rsid w:val="006B7B11"/>
    <w:rsid w:val="006D3F2E"/>
    <w:rsid w:val="006D4DC0"/>
    <w:rsid w:val="006E00E7"/>
    <w:rsid w:val="006E0D97"/>
    <w:rsid w:val="006F7311"/>
    <w:rsid w:val="006F7510"/>
    <w:rsid w:val="00713934"/>
    <w:rsid w:val="00714D2D"/>
    <w:rsid w:val="0072726C"/>
    <w:rsid w:val="00735946"/>
    <w:rsid w:val="00745DA8"/>
    <w:rsid w:val="0076328D"/>
    <w:rsid w:val="007823BF"/>
    <w:rsid w:val="00783FA2"/>
    <w:rsid w:val="007A7A63"/>
    <w:rsid w:val="007B3E08"/>
    <w:rsid w:val="007B79B5"/>
    <w:rsid w:val="007C3C40"/>
    <w:rsid w:val="007C4256"/>
    <w:rsid w:val="007D2150"/>
    <w:rsid w:val="007E17B6"/>
    <w:rsid w:val="007E6875"/>
    <w:rsid w:val="007F6A88"/>
    <w:rsid w:val="00814B92"/>
    <w:rsid w:val="00820FA7"/>
    <w:rsid w:val="00823324"/>
    <w:rsid w:val="00830F73"/>
    <w:rsid w:val="00837E0F"/>
    <w:rsid w:val="0085634F"/>
    <w:rsid w:val="00856769"/>
    <w:rsid w:val="00861C9C"/>
    <w:rsid w:val="00870116"/>
    <w:rsid w:val="00874C89"/>
    <w:rsid w:val="0088282A"/>
    <w:rsid w:val="008855C1"/>
    <w:rsid w:val="0089345D"/>
    <w:rsid w:val="008B6396"/>
    <w:rsid w:val="008B6BF3"/>
    <w:rsid w:val="008C1452"/>
    <w:rsid w:val="008C61F9"/>
    <w:rsid w:val="008D0703"/>
    <w:rsid w:val="008D54A2"/>
    <w:rsid w:val="008E69F5"/>
    <w:rsid w:val="008F01AA"/>
    <w:rsid w:val="008F3619"/>
    <w:rsid w:val="008F5D2D"/>
    <w:rsid w:val="0090343E"/>
    <w:rsid w:val="0092132E"/>
    <w:rsid w:val="0092475A"/>
    <w:rsid w:val="00925495"/>
    <w:rsid w:val="00942037"/>
    <w:rsid w:val="00945D49"/>
    <w:rsid w:val="00950021"/>
    <w:rsid w:val="00950F05"/>
    <w:rsid w:val="00951678"/>
    <w:rsid w:val="009643EC"/>
    <w:rsid w:val="00964B3A"/>
    <w:rsid w:val="009705DA"/>
    <w:rsid w:val="00970A2C"/>
    <w:rsid w:val="00975727"/>
    <w:rsid w:val="00991C45"/>
    <w:rsid w:val="009954B1"/>
    <w:rsid w:val="00995E22"/>
    <w:rsid w:val="009B1C68"/>
    <w:rsid w:val="009B6A54"/>
    <w:rsid w:val="009C15AB"/>
    <w:rsid w:val="009C34B7"/>
    <w:rsid w:val="009C4DD2"/>
    <w:rsid w:val="009C75C2"/>
    <w:rsid w:val="009D34B7"/>
    <w:rsid w:val="009E1E49"/>
    <w:rsid w:val="009F74F9"/>
    <w:rsid w:val="00A030E7"/>
    <w:rsid w:val="00A070F1"/>
    <w:rsid w:val="00A21A73"/>
    <w:rsid w:val="00A23085"/>
    <w:rsid w:val="00A25CCA"/>
    <w:rsid w:val="00A31D29"/>
    <w:rsid w:val="00A33D8D"/>
    <w:rsid w:val="00A37322"/>
    <w:rsid w:val="00A467C5"/>
    <w:rsid w:val="00A547BD"/>
    <w:rsid w:val="00A714A0"/>
    <w:rsid w:val="00A7242A"/>
    <w:rsid w:val="00A7361F"/>
    <w:rsid w:val="00A93912"/>
    <w:rsid w:val="00A93D48"/>
    <w:rsid w:val="00A94697"/>
    <w:rsid w:val="00AA5F8A"/>
    <w:rsid w:val="00AA67C6"/>
    <w:rsid w:val="00AB2077"/>
    <w:rsid w:val="00AB3ABA"/>
    <w:rsid w:val="00AB3F24"/>
    <w:rsid w:val="00AB50B1"/>
    <w:rsid w:val="00AB59BB"/>
    <w:rsid w:val="00AC1E6C"/>
    <w:rsid w:val="00AC5894"/>
    <w:rsid w:val="00AD5692"/>
    <w:rsid w:val="00AD5A04"/>
    <w:rsid w:val="00AE2055"/>
    <w:rsid w:val="00AF7962"/>
    <w:rsid w:val="00B00129"/>
    <w:rsid w:val="00B050FD"/>
    <w:rsid w:val="00B101C9"/>
    <w:rsid w:val="00B153C2"/>
    <w:rsid w:val="00B21BCB"/>
    <w:rsid w:val="00B21DB3"/>
    <w:rsid w:val="00B40304"/>
    <w:rsid w:val="00B47529"/>
    <w:rsid w:val="00B50867"/>
    <w:rsid w:val="00B525C9"/>
    <w:rsid w:val="00B60C71"/>
    <w:rsid w:val="00B7389E"/>
    <w:rsid w:val="00BA16EB"/>
    <w:rsid w:val="00BA679B"/>
    <w:rsid w:val="00BB4737"/>
    <w:rsid w:val="00BB488C"/>
    <w:rsid w:val="00BC65F4"/>
    <w:rsid w:val="00BC7F88"/>
    <w:rsid w:val="00BD12CD"/>
    <w:rsid w:val="00BD37B6"/>
    <w:rsid w:val="00BD3D0E"/>
    <w:rsid w:val="00BD79CD"/>
    <w:rsid w:val="00BE3CF5"/>
    <w:rsid w:val="00BE3EC3"/>
    <w:rsid w:val="00BF2E40"/>
    <w:rsid w:val="00BF3DF7"/>
    <w:rsid w:val="00BF6856"/>
    <w:rsid w:val="00C14299"/>
    <w:rsid w:val="00C14FC5"/>
    <w:rsid w:val="00C2285F"/>
    <w:rsid w:val="00C27715"/>
    <w:rsid w:val="00C326E5"/>
    <w:rsid w:val="00C359C7"/>
    <w:rsid w:val="00C4530C"/>
    <w:rsid w:val="00C503D4"/>
    <w:rsid w:val="00C521B6"/>
    <w:rsid w:val="00C55BA2"/>
    <w:rsid w:val="00C6676D"/>
    <w:rsid w:val="00C83F7B"/>
    <w:rsid w:val="00C9536C"/>
    <w:rsid w:val="00CA517D"/>
    <w:rsid w:val="00CD076F"/>
    <w:rsid w:val="00CD4B90"/>
    <w:rsid w:val="00CE0182"/>
    <w:rsid w:val="00CE60FC"/>
    <w:rsid w:val="00D00DC0"/>
    <w:rsid w:val="00D074BE"/>
    <w:rsid w:val="00D104F5"/>
    <w:rsid w:val="00D108E0"/>
    <w:rsid w:val="00D24623"/>
    <w:rsid w:val="00D27386"/>
    <w:rsid w:val="00D27491"/>
    <w:rsid w:val="00D35DE9"/>
    <w:rsid w:val="00D45926"/>
    <w:rsid w:val="00D50E13"/>
    <w:rsid w:val="00D51829"/>
    <w:rsid w:val="00D54F7D"/>
    <w:rsid w:val="00D61189"/>
    <w:rsid w:val="00D671DE"/>
    <w:rsid w:val="00D74604"/>
    <w:rsid w:val="00D80851"/>
    <w:rsid w:val="00D82120"/>
    <w:rsid w:val="00D82EA5"/>
    <w:rsid w:val="00D84054"/>
    <w:rsid w:val="00D91420"/>
    <w:rsid w:val="00D95527"/>
    <w:rsid w:val="00DA24FB"/>
    <w:rsid w:val="00DA271D"/>
    <w:rsid w:val="00DB6153"/>
    <w:rsid w:val="00DB6159"/>
    <w:rsid w:val="00DF126D"/>
    <w:rsid w:val="00DF4E61"/>
    <w:rsid w:val="00E0092C"/>
    <w:rsid w:val="00E0369F"/>
    <w:rsid w:val="00E123EB"/>
    <w:rsid w:val="00E17C8F"/>
    <w:rsid w:val="00E17E92"/>
    <w:rsid w:val="00E20BF0"/>
    <w:rsid w:val="00E34421"/>
    <w:rsid w:val="00E54792"/>
    <w:rsid w:val="00E62FCD"/>
    <w:rsid w:val="00E74E51"/>
    <w:rsid w:val="00E94E3F"/>
    <w:rsid w:val="00E95DC5"/>
    <w:rsid w:val="00EA10FE"/>
    <w:rsid w:val="00EA3190"/>
    <w:rsid w:val="00EA3B7C"/>
    <w:rsid w:val="00EB4FE2"/>
    <w:rsid w:val="00EC15A5"/>
    <w:rsid w:val="00ED6366"/>
    <w:rsid w:val="00ED7A77"/>
    <w:rsid w:val="00EE720B"/>
    <w:rsid w:val="00EF4325"/>
    <w:rsid w:val="00EF5EBB"/>
    <w:rsid w:val="00F01C86"/>
    <w:rsid w:val="00F250E2"/>
    <w:rsid w:val="00F34E20"/>
    <w:rsid w:val="00F372BD"/>
    <w:rsid w:val="00F54024"/>
    <w:rsid w:val="00F62ECB"/>
    <w:rsid w:val="00F6681D"/>
    <w:rsid w:val="00F66BCB"/>
    <w:rsid w:val="00F76549"/>
    <w:rsid w:val="00F86699"/>
    <w:rsid w:val="00F92C60"/>
    <w:rsid w:val="00FE009D"/>
    <w:rsid w:val="00FE24BD"/>
    <w:rsid w:val="00FE3A09"/>
    <w:rsid w:val="00FE7ABB"/>
    <w:rsid w:val="00FE7EC8"/>
    <w:rsid w:val="00FF2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text" w:unhideWhenUsed="0"/>
    <w:lsdException w:name="Title" w:semiHidden="0" w:unhideWhenUsed="0" w:qFormat="1"/>
    <w:lsdException w:name="Default Paragraph Font" w:unhideWhenUsed="0"/>
    <w:lsdException w:name="Subtitle" w:semiHidden="0" w:uiPriority="11" w:unhideWhenUsed="0" w:qFormat="1"/>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2F"/>
    <w:rPr>
      <w:sz w:val="20"/>
      <w:szCs w:val="20"/>
    </w:rPr>
  </w:style>
  <w:style w:type="paragraph" w:styleId="Heading1">
    <w:name w:val="heading 1"/>
    <w:basedOn w:val="Normal"/>
    <w:next w:val="Normal"/>
    <w:link w:val="Heading1Char"/>
    <w:uiPriority w:val="99"/>
    <w:qFormat/>
    <w:rsid w:val="006A5C2F"/>
    <w:pPr>
      <w:keepNex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BEA"/>
    <w:rPr>
      <w:rFonts w:asciiTheme="majorHAnsi" w:eastAsiaTheme="majorEastAsia" w:hAnsiTheme="majorHAnsi" w:cstheme="majorBidi"/>
      <w:b/>
      <w:bCs/>
      <w:kern w:val="32"/>
      <w:sz w:val="32"/>
      <w:szCs w:val="32"/>
    </w:rPr>
  </w:style>
  <w:style w:type="paragraph" w:styleId="PlainText">
    <w:name w:val="Plain Text"/>
    <w:basedOn w:val="Normal"/>
    <w:link w:val="PlainTextChar"/>
    <w:uiPriority w:val="99"/>
    <w:rsid w:val="006A5C2F"/>
    <w:rPr>
      <w:rFonts w:ascii="Courier New" w:hAnsi="Courier New" w:cs="Courier New"/>
    </w:rPr>
  </w:style>
  <w:style w:type="character" w:customStyle="1" w:styleId="PlainTextChar">
    <w:name w:val="Plain Text Char"/>
    <w:basedOn w:val="DefaultParagraphFont"/>
    <w:link w:val="PlainText"/>
    <w:uiPriority w:val="99"/>
    <w:rsid w:val="005B6BEA"/>
    <w:rPr>
      <w:rFonts w:ascii="Courier New" w:hAnsi="Courier New" w:cs="Courier New"/>
      <w:sz w:val="20"/>
      <w:szCs w:val="20"/>
    </w:rPr>
  </w:style>
  <w:style w:type="paragraph" w:styleId="BodyTextIndent2">
    <w:name w:val="Body Text Indent 2"/>
    <w:basedOn w:val="Normal"/>
    <w:link w:val="BodyTextIndent2Char"/>
    <w:uiPriority w:val="99"/>
    <w:rsid w:val="006A5C2F"/>
    <w:pPr>
      <w:ind w:left="2160" w:hanging="2160"/>
    </w:pPr>
    <w:rPr>
      <w:sz w:val="24"/>
      <w:szCs w:val="24"/>
    </w:rPr>
  </w:style>
  <w:style w:type="character" w:customStyle="1" w:styleId="BodyTextIndent2Char">
    <w:name w:val="Body Text Indent 2 Char"/>
    <w:basedOn w:val="DefaultParagraphFont"/>
    <w:link w:val="BodyTextIndent2"/>
    <w:uiPriority w:val="99"/>
    <w:semiHidden/>
    <w:rsid w:val="005B6BEA"/>
    <w:rPr>
      <w:sz w:val="20"/>
      <w:szCs w:val="20"/>
    </w:rPr>
  </w:style>
  <w:style w:type="paragraph" w:styleId="EndnoteText">
    <w:name w:val="endnote text"/>
    <w:basedOn w:val="Normal"/>
    <w:link w:val="EndnoteTextChar"/>
    <w:uiPriority w:val="99"/>
    <w:semiHidden/>
    <w:rsid w:val="006A5C2F"/>
  </w:style>
  <w:style w:type="character" w:customStyle="1" w:styleId="EndnoteTextChar">
    <w:name w:val="Endnote Text Char"/>
    <w:basedOn w:val="DefaultParagraphFont"/>
    <w:link w:val="EndnoteText"/>
    <w:uiPriority w:val="99"/>
    <w:semiHidden/>
    <w:rsid w:val="005B6BEA"/>
    <w:rPr>
      <w:sz w:val="20"/>
      <w:szCs w:val="20"/>
    </w:rPr>
  </w:style>
  <w:style w:type="paragraph" w:styleId="Title">
    <w:name w:val="Title"/>
    <w:basedOn w:val="Normal"/>
    <w:link w:val="TitleChar"/>
    <w:uiPriority w:val="99"/>
    <w:qFormat/>
    <w:rsid w:val="006A5C2F"/>
    <w:pPr>
      <w:jc w:val="center"/>
    </w:pPr>
    <w:rPr>
      <w:b/>
      <w:bCs/>
      <w:sz w:val="24"/>
      <w:szCs w:val="24"/>
    </w:rPr>
  </w:style>
  <w:style w:type="character" w:customStyle="1" w:styleId="TitleChar">
    <w:name w:val="Title Char"/>
    <w:basedOn w:val="DefaultParagraphFont"/>
    <w:link w:val="Title"/>
    <w:uiPriority w:val="10"/>
    <w:rsid w:val="005B6BEA"/>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0C4BB2"/>
    <w:rPr>
      <w:rFonts w:ascii="Arial" w:hAnsi="Arial" w:cs="Arial"/>
      <w:color w:val="0000FF"/>
      <w:u w:val="none"/>
      <w:effect w:val="none"/>
    </w:rPr>
  </w:style>
  <w:style w:type="paragraph" w:styleId="Header">
    <w:name w:val="header"/>
    <w:basedOn w:val="Normal"/>
    <w:link w:val="HeaderChar"/>
    <w:uiPriority w:val="99"/>
    <w:rsid w:val="00FE009D"/>
    <w:pPr>
      <w:tabs>
        <w:tab w:val="center" w:pos="4320"/>
        <w:tab w:val="right" w:pos="8640"/>
      </w:tabs>
    </w:pPr>
  </w:style>
  <w:style w:type="character" w:customStyle="1" w:styleId="HeaderChar">
    <w:name w:val="Header Char"/>
    <w:basedOn w:val="DefaultParagraphFont"/>
    <w:link w:val="Header"/>
    <w:uiPriority w:val="99"/>
    <w:semiHidden/>
    <w:rsid w:val="005B6BEA"/>
    <w:rPr>
      <w:sz w:val="20"/>
      <w:szCs w:val="20"/>
    </w:rPr>
  </w:style>
  <w:style w:type="paragraph" w:styleId="Footer">
    <w:name w:val="footer"/>
    <w:basedOn w:val="Normal"/>
    <w:link w:val="FooterChar"/>
    <w:uiPriority w:val="99"/>
    <w:rsid w:val="00FE009D"/>
    <w:pPr>
      <w:tabs>
        <w:tab w:val="center" w:pos="4320"/>
        <w:tab w:val="right" w:pos="8640"/>
      </w:tabs>
    </w:pPr>
  </w:style>
  <w:style w:type="character" w:customStyle="1" w:styleId="FooterChar">
    <w:name w:val="Footer Char"/>
    <w:basedOn w:val="DefaultParagraphFont"/>
    <w:link w:val="Footer"/>
    <w:uiPriority w:val="99"/>
    <w:semiHidden/>
    <w:rsid w:val="005B6BEA"/>
    <w:rPr>
      <w:sz w:val="20"/>
      <w:szCs w:val="20"/>
    </w:rPr>
  </w:style>
  <w:style w:type="character" w:styleId="PageNumber">
    <w:name w:val="page number"/>
    <w:basedOn w:val="DefaultParagraphFont"/>
    <w:uiPriority w:val="99"/>
    <w:rsid w:val="00FE009D"/>
  </w:style>
  <w:style w:type="character" w:styleId="FollowedHyperlink">
    <w:name w:val="FollowedHyperlink"/>
    <w:basedOn w:val="DefaultParagraphFont"/>
    <w:uiPriority w:val="99"/>
    <w:rsid w:val="0009747A"/>
    <w:rPr>
      <w:color w:val="800080"/>
      <w:u w:val="single"/>
    </w:rPr>
  </w:style>
  <w:style w:type="paragraph" w:styleId="BalloonText">
    <w:name w:val="Balloon Text"/>
    <w:basedOn w:val="Normal"/>
    <w:link w:val="BalloonTextChar"/>
    <w:uiPriority w:val="99"/>
    <w:semiHidden/>
    <w:rsid w:val="00BF2E40"/>
    <w:rPr>
      <w:rFonts w:ascii="Tahoma" w:hAnsi="Tahoma" w:cs="Tahoma"/>
      <w:sz w:val="16"/>
      <w:szCs w:val="16"/>
    </w:rPr>
  </w:style>
  <w:style w:type="character" w:customStyle="1" w:styleId="BalloonTextChar">
    <w:name w:val="Balloon Text Char"/>
    <w:basedOn w:val="DefaultParagraphFont"/>
    <w:link w:val="BalloonText"/>
    <w:uiPriority w:val="99"/>
    <w:semiHidden/>
    <w:rsid w:val="00BF2E40"/>
    <w:rPr>
      <w:rFonts w:ascii="Tahoma" w:hAnsi="Tahoma" w:cs="Tahoma"/>
      <w:sz w:val="16"/>
      <w:szCs w:val="16"/>
    </w:rPr>
  </w:style>
  <w:style w:type="paragraph" w:customStyle="1" w:styleId="DataField11pt">
    <w:name w:val="Data Field 11pt"/>
    <w:basedOn w:val="Normal"/>
    <w:uiPriority w:val="99"/>
    <w:rsid w:val="00DB6153"/>
    <w:pPr>
      <w:autoSpaceDE w:val="0"/>
      <w:autoSpaceDN w:val="0"/>
    </w:pPr>
    <w:rPr>
      <w:rFonts w:ascii="Arial" w:hAnsi="Arial" w:cs="Arial"/>
      <w:sz w:val="22"/>
      <w:szCs w:val="22"/>
    </w:rPr>
  </w:style>
  <w:style w:type="paragraph" w:styleId="NormalWeb">
    <w:name w:val="Normal (Web)"/>
    <w:basedOn w:val="Normal"/>
    <w:uiPriority w:val="99"/>
    <w:rsid w:val="00DB6153"/>
    <w:pPr>
      <w:spacing w:before="100" w:beforeAutospacing="1" w:after="100" w:afterAutospacing="1"/>
    </w:pPr>
    <w:rPr>
      <w:sz w:val="24"/>
      <w:szCs w:val="24"/>
    </w:rPr>
  </w:style>
  <w:style w:type="character" w:styleId="CommentReference">
    <w:name w:val="annotation reference"/>
    <w:basedOn w:val="DefaultParagraphFont"/>
    <w:uiPriority w:val="99"/>
    <w:semiHidden/>
    <w:rsid w:val="007A7A63"/>
    <w:rPr>
      <w:sz w:val="16"/>
      <w:szCs w:val="16"/>
    </w:rPr>
  </w:style>
  <w:style w:type="paragraph" w:styleId="CommentText">
    <w:name w:val="annotation text"/>
    <w:basedOn w:val="Normal"/>
    <w:link w:val="CommentTextChar"/>
    <w:uiPriority w:val="99"/>
    <w:semiHidden/>
    <w:rsid w:val="007A7A63"/>
  </w:style>
  <w:style w:type="character" w:customStyle="1" w:styleId="CommentTextChar">
    <w:name w:val="Comment Text Char"/>
    <w:basedOn w:val="DefaultParagraphFont"/>
    <w:link w:val="CommentText"/>
    <w:uiPriority w:val="99"/>
    <w:semiHidden/>
    <w:rsid w:val="005B6BEA"/>
    <w:rPr>
      <w:sz w:val="20"/>
      <w:szCs w:val="20"/>
    </w:rPr>
  </w:style>
  <w:style w:type="paragraph" w:styleId="CommentSubject">
    <w:name w:val="annotation subject"/>
    <w:basedOn w:val="CommentText"/>
    <w:next w:val="CommentText"/>
    <w:link w:val="CommentSubjectChar"/>
    <w:uiPriority w:val="99"/>
    <w:semiHidden/>
    <w:rsid w:val="007A7A63"/>
    <w:rPr>
      <w:b/>
      <w:bCs/>
    </w:rPr>
  </w:style>
  <w:style w:type="character" w:customStyle="1" w:styleId="CommentSubjectChar">
    <w:name w:val="Comment Subject Char"/>
    <w:basedOn w:val="CommentTextChar"/>
    <w:link w:val="CommentSubject"/>
    <w:uiPriority w:val="99"/>
    <w:semiHidden/>
    <w:rsid w:val="005B6BEA"/>
    <w:rPr>
      <w:b/>
      <w:bCs/>
      <w:sz w:val="20"/>
      <w:szCs w:val="20"/>
    </w:rPr>
  </w:style>
  <w:style w:type="paragraph" w:customStyle="1" w:styleId="StyleReference10pt">
    <w:name w:val="Style Reference + 10 pt"/>
    <w:basedOn w:val="Normal"/>
    <w:link w:val="StyleReference10ptChar"/>
    <w:autoRedefine/>
    <w:rsid w:val="00B40304"/>
    <w:pPr>
      <w:spacing w:after="120"/>
      <w:ind w:left="288" w:hanging="288"/>
      <w:jc w:val="both"/>
    </w:pPr>
    <w:rPr>
      <w:rFonts w:ascii="Helvetica" w:hAnsi="Helvetica"/>
      <w:lang w:val="it-IT" w:eastAsia="it-IT"/>
    </w:rPr>
  </w:style>
  <w:style w:type="character" w:customStyle="1" w:styleId="StyleReference10ptChar">
    <w:name w:val="Style Reference + 10 pt Char"/>
    <w:basedOn w:val="DefaultParagraphFont"/>
    <w:link w:val="StyleReference10pt"/>
    <w:rsid w:val="00B40304"/>
    <w:rPr>
      <w:rFonts w:ascii="Helvetica" w:hAnsi="Helvetica"/>
      <w:sz w:val="20"/>
      <w:szCs w:val="20"/>
      <w:lang w:val="it-IT" w:eastAsia="it-IT"/>
    </w:rPr>
  </w:style>
  <w:style w:type="character" w:customStyle="1" w:styleId="apple-style-span">
    <w:name w:val="apple-style-span"/>
    <w:basedOn w:val="DefaultParagraphFont"/>
    <w:rsid w:val="008E69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text" w:unhideWhenUsed="0"/>
    <w:lsdException w:name="Title" w:semiHidden="0" w:unhideWhenUsed="0" w:qFormat="1"/>
    <w:lsdException w:name="Default Paragraph Font" w:unhideWhenUsed="0"/>
    <w:lsdException w:name="Subtitle" w:semiHidden="0" w:uiPriority="11" w:unhideWhenUsed="0" w:qFormat="1"/>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2F"/>
    <w:rPr>
      <w:sz w:val="20"/>
      <w:szCs w:val="20"/>
    </w:rPr>
  </w:style>
  <w:style w:type="paragraph" w:styleId="Heading1">
    <w:name w:val="heading 1"/>
    <w:basedOn w:val="Normal"/>
    <w:next w:val="Normal"/>
    <w:link w:val="Heading1Char"/>
    <w:uiPriority w:val="99"/>
    <w:qFormat/>
    <w:rsid w:val="006A5C2F"/>
    <w:pPr>
      <w:keepNex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BEA"/>
    <w:rPr>
      <w:rFonts w:asciiTheme="majorHAnsi" w:eastAsiaTheme="majorEastAsia" w:hAnsiTheme="majorHAnsi" w:cstheme="majorBidi"/>
      <w:b/>
      <w:bCs/>
      <w:kern w:val="32"/>
      <w:sz w:val="32"/>
      <w:szCs w:val="32"/>
    </w:rPr>
  </w:style>
  <w:style w:type="paragraph" w:styleId="PlainText">
    <w:name w:val="Plain Text"/>
    <w:basedOn w:val="Normal"/>
    <w:link w:val="PlainTextChar"/>
    <w:uiPriority w:val="99"/>
    <w:rsid w:val="006A5C2F"/>
    <w:rPr>
      <w:rFonts w:ascii="Courier New" w:hAnsi="Courier New" w:cs="Courier New"/>
    </w:rPr>
  </w:style>
  <w:style w:type="character" w:customStyle="1" w:styleId="PlainTextChar">
    <w:name w:val="Plain Text Char"/>
    <w:basedOn w:val="DefaultParagraphFont"/>
    <w:link w:val="PlainText"/>
    <w:uiPriority w:val="99"/>
    <w:rsid w:val="005B6BEA"/>
    <w:rPr>
      <w:rFonts w:ascii="Courier New" w:hAnsi="Courier New" w:cs="Courier New"/>
      <w:sz w:val="20"/>
      <w:szCs w:val="20"/>
    </w:rPr>
  </w:style>
  <w:style w:type="paragraph" w:styleId="BodyTextIndent2">
    <w:name w:val="Body Text Indent 2"/>
    <w:basedOn w:val="Normal"/>
    <w:link w:val="BodyTextIndent2Char"/>
    <w:uiPriority w:val="99"/>
    <w:rsid w:val="006A5C2F"/>
    <w:pPr>
      <w:ind w:left="2160" w:hanging="2160"/>
    </w:pPr>
    <w:rPr>
      <w:sz w:val="24"/>
      <w:szCs w:val="24"/>
    </w:rPr>
  </w:style>
  <w:style w:type="character" w:customStyle="1" w:styleId="BodyTextIndent2Char">
    <w:name w:val="Body Text Indent 2 Char"/>
    <w:basedOn w:val="DefaultParagraphFont"/>
    <w:link w:val="BodyTextIndent2"/>
    <w:uiPriority w:val="99"/>
    <w:semiHidden/>
    <w:rsid w:val="005B6BEA"/>
    <w:rPr>
      <w:sz w:val="20"/>
      <w:szCs w:val="20"/>
    </w:rPr>
  </w:style>
  <w:style w:type="paragraph" w:styleId="EndnoteText">
    <w:name w:val="endnote text"/>
    <w:basedOn w:val="Normal"/>
    <w:link w:val="EndnoteTextChar"/>
    <w:uiPriority w:val="99"/>
    <w:semiHidden/>
    <w:rsid w:val="006A5C2F"/>
  </w:style>
  <w:style w:type="character" w:customStyle="1" w:styleId="EndnoteTextChar">
    <w:name w:val="Endnote Text Char"/>
    <w:basedOn w:val="DefaultParagraphFont"/>
    <w:link w:val="EndnoteText"/>
    <w:uiPriority w:val="99"/>
    <w:semiHidden/>
    <w:rsid w:val="005B6BEA"/>
    <w:rPr>
      <w:sz w:val="20"/>
      <w:szCs w:val="20"/>
    </w:rPr>
  </w:style>
  <w:style w:type="paragraph" w:styleId="Title">
    <w:name w:val="Title"/>
    <w:basedOn w:val="Normal"/>
    <w:link w:val="TitleChar"/>
    <w:uiPriority w:val="99"/>
    <w:qFormat/>
    <w:rsid w:val="006A5C2F"/>
    <w:pPr>
      <w:jc w:val="center"/>
    </w:pPr>
    <w:rPr>
      <w:b/>
      <w:bCs/>
      <w:sz w:val="24"/>
      <w:szCs w:val="24"/>
    </w:rPr>
  </w:style>
  <w:style w:type="character" w:customStyle="1" w:styleId="TitleChar">
    <w:name w:val="Title Char"/>
    <w:basedOn w:val="DefaultParagraphFont"/>
    <w:link w:val="Title"/>
    <w:uiPriority w:val="10"/>
    <w:rsid w:val="005B6BEA"/>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0C4BB2"/>
    <w:rPr>
      <w:rFonts w:ascii="Arial" w:hAnsi="Arial" w:cs="Arial"/>
      <w:color w:val="0000FF"/>
      <w:u w:val="none"/>
      <w:effect w:val="none"/>
    </w:rPr>
  </w:style>
  <w:style w:type="paragraph" w:styleId="Header">
    <w:name w:val="header"/>
    <w:basedOn w:val="Normal"/>
    <w:link w:val="HeaderChar"/>
    <w:uiPriority w:val="99"/>
    <w:rsid w:val="00FE009D"/>
    <w:pPr>
      <w:tabs>
        <w:tab w:val="center" w:pos="4320"/>
        <w:tab w:val="right" w:pos="8640"/>
      </w:tabs>
    </w:pPr>
  </w:style>
  <w:style w:type="character" w:customStyle="1" w:styleId="HeaderChar">
    <w:name w:val="Header Char"/>
    <w:basedOn w:val="DefaultParagraphFont"/>
    <w:link w:val="Header"/>
    <w:uiPriority w:val="99"/>
    <w:semiHidden/>
    <w:rsid w:val="005B6BEA"/>
    <w:rPr>
      <w:sz w:val="20"/>
      <w:szCs w:val="20"/>
    </w:rPr>
  </w:style>
  <w:style w:type="paragraph" w:styleId="Footer">
    <w:name w:val="footer"/>
    <w:basedOn w:val="Normal"/>
    <w:link w:val="FooterChar"/>
    <w:uiPriority w:val="99"/>
    <w:rsid w:val="00FE009D"/>
    <w:pPr>
      <w:tabs>
        <w:tab w:val="center" w:pos="4320"/>
        <w:tab w:val="right" w:pos="8640"/>
      </w:tabs>
    </w:pPr>
  </w:style>
  <w:style w:type="character" w:customStyle="1" w:styleId="FooterChar">
    <w:name w:val="Footer Char"/>
    <w:basedOn w:val="DefaultParagraphFont"/>
    <w:link w:val="Footer"/>
    <w:uiPriority w:val="99"/>
    <w:semiHidden/>
    <w:rsid w:val="005B6BEA"/>
    <w:rPr>
      <w:sz w:val="20"/>
      <w:szCs w:val="20"/>
    </w:rPr>
  </w:style>
  <w:style w:type="character" w:styleId="PageNumber">
    <w:name w:val="page number"/>
    <w:basedOn w:val="DefaultParagraphFont"/>
    <w:uiPriority w:val="99"/>
    <w:rsid w:val="00FE009D"/>
  </w:style>
  <w:style w:type="character" w:styleId="FollowedHyperlink">
    <w:name w:val="FollowedHyperlink"/>
    <w:basedOn w:val="DefaultParagraphFont"/>
    <w:uiPriority w:val="99"/>
    <w:rsid w:val="0009747A"/>
    <w:rPr>
      <w:color w:val="800080"/>
      <w:u w:val="single"/>
    </w:rPr>
  </w:style>
  <w:style w:type="paragraph" w:styleId="BalloonText">
    <w:name w:val="Balloon Text"/>
    <w:basedOn w:val="Normal"/>
    <w:link w:val="BalloonTextChar"/>
    <w:uiPriority w:val="99"/>
    <w:semiHidden/>
    <w:rsid w:val="00BF2E40"/>
    <w:rPr>
      <w:rFonts w:ascii="Tahoma" w:hAnsi="Tahoma" w:cs="Tahoma"/>
      <w:sz w:val="16"/>
      <w:szCs w:val="16"/>
    </w:rPr>
  </w:style>
  <w:style w:type="character" w:customStyle="1" w:styleId="BalloonTextChar">
    <w:name w:val="Balloon Text Char"/>
    <w:basedOn w:val="DefaultParagraphFont"/>
    <w:link w:val="BalloonText"/>
    <w:uiPriority w:val="99"/>
    <w:semiHidden/>
    <w:rsid w:val="00BF2E40"/>
    <w:rPr>
      <w:rFonts w:ascii="Tahoma" w:hAnsi="Tahoma" w:cs="Tahoma"/>
      <w:sz w:val="16"/>
      <w:szCs w:val="16"/>
    </w:rPr>
  </w:style>
  <w:style w:type="paragraph" w:customStyle="1" w:styleId="DataField11pt">
    <w:name w:val="Data Field 11pt"/>
    <w:basedOn w:val="Normal"/>
    <w:uiPriority w:val="99"/>
    <w:rsid w:val="00DB6153"/>
    <w:pPr>
      <w:autoSpaceDE w:val="0"/>
      <w:autoSpaceDN w:val="0"/>
    </w:pPr>
    <w:rPr>
      <w:rFonts w:ascii="Arial" w:hAnsi="Arial" w:cs="Arial"/>
      <w:sz w:val="22"/>
      <w:szCs w:val="22"/>
    </w:rPr>
  </w:style>
  <w:style w:type="paragraph" w:styleId="NormalWeb">
    <w:name w:val="Normal (Web)"/>
    <w:basedOn w:val="Normal"/>
    <w:uiPriority w:val="99"/>
    <w:rsid w:val="00DB6153"/>
    <w:pPr>
      <w:spacing w:before="100" w:beforeAutospacing="1" w:after="100" w:afterAutospacing="1"/>
    </w:pPr>
    <w:rPr>
      <w:sz w:val="24"/>
      <w:szCs w:val="24"/>
    </w:rPr>
  </w:style>
  <w:style w:type="character" w:styleId="CommentReference">
    <w:name w:val="annotation reference"/>
    <w:basedOn w:val="DefaultParagraphFont"/>
    <w:uiPriority w:val="99"/>
    <w:semiHidden/>
    <w:rsid w:val="007A7A63"/>
    <w:rPr>
      <w:sz w:val="16"/>
      <w:szCs w:val="16"/>
    </w:rPr>
  </w:style>
  <w:style w:type="paragraph" w:styleId="CommentText">
    <w:name w:val="annotation text"/>
    <w:basedOn w:val="Normal"/>
    <w:link w:val="CommentTextChar"/>
    <w:uiPriority w:val="99"/>
    <w:semiHidden/>
    <w:rsid w:val="007A7A63"/>
  </w:style>
  <w:style w:type="character" w:customStyle="1" w:styleId="CommentTextChar">
    <w:name w:val="Comment Text Char"/>
    <w:basedOn w:val="DefaultParagraphFont"/>
    <w:link w:val="CommentText"/>
    <w:uiPriority w:val="99"/>
    <w:semiHidden/>
    <w:rsid w:val="005B6BEA"/>
    <w:rPr>
      <w:sz w:val="20"/>
      <w:szCs w:val="20"/>
    </w:rPr>
  </w:style>
  <w:style w:type="paragraph" w:styleId="CommentSubject">
    <w:name w:val="annotation subject"/>
    <w:basedOn w:val="CommentText"/>
    <w:next w:val="CommentText"/>
    <w:link w:val="CommentSubjectChar"/>
    <w:uiPriority w:val="99"/>
    <w:semiHidden/>
    <w:rsid w:val="007A7A63"/>
    <w:rPr>
      <w:b/>
      <w:bCs/>
    </w:rPr>
  </w:style>
  <w:style w:type="character" w:customStyle="1" w:styleId="CommentSubjectChar">
    <w:name w:val="Comment Subject Char"/>
    <w:basedOn w:val="CommentTextChar"/>
    <w:link w:val="CommentSubject"/>
    <w:uiPriority w:val="99"/>
    <w:semiHidden/>
    <w:rsid w:val="005B6BEA"/>
    <w:rPr>
      <w:b/>
      <w:bCs/>
      <w:sz w:val="20"/>
      <w:szCs w:val="20"/>
    </w:rPr>
  </w:style>
  <w:style w:type="paragraph" w:customStyle="1" w:styleId="StyleReference10pt">
    <w:name w:val="Style Reference + 10 pt"/>
    <w:basedOn w:val="Normal"/>
    <w:link w:val="StyleReference10ptChar"/>
    <w:autoRedefine/>
    <w:rsid w:val="00B40304"/>
    <w:pPr>
      <w:spacing w:after="120"/>
      <w:ind w:left="288" w:hanging="288"/>
      <w:jc w:val="both"/>
    </w:pPr>
    <w:rPr>
      <w:rFonts w:ascii="Helvetica" w:hAnsi="Helvetica"/>
      <w:lang w:val="it-IT" w:eastAsia="it-IT"/>
    </w:rPr>
  </w:style>
  <w:style w:type="character" w:customStyle="1" w:styleId="StyleReference10ptChar">
    <w:name w:val="Style Reference + 10 pt Char"/>
    <w:basedOn w:val="DefaultParagraphFont"/>
    <w:link w:val="StyleReference10pt"/>
    <w:rsid w:val="00B40304"/>
    <w:rPr>
      <w:rFonts w:ascii="Helvetica" w:hAnsi="Helvetica"/>
      <w:sz w:val="20"/>
      <w:szCs w:val="20"/>
      <w:lang w:val="it-IT" w:eastAsia="it-IT"/>
    </w:rPr>
  </w:style>
  <w:style w:type="character" w:customStyle="1" w:styleId="apple-style-span">
    <w:name w:val="apple-style-span"/>
    <w:basedOn w:val="DefaultParagraphFont"/>
    <w:rsid w:val="008E6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19A2D-2FA8-A64F-A968-0427E428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2779</Words>
  <Characters>15842</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March 9, 2000</vt:lpstr>
    </vt:vector>
  </TitlesOfParts>
  <Company>UC Davis</Company>
  <LinksUpToDate>false</LinksUpToDate>
  <CharactersWithSpaces>18584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9, 2000</dc:title>
  <dc:creator>Psychology</dc:creator>
  <cp:lastModifiedBy>Brianna Yamasaki</cp:lastModifiedBy>
  <cp:revision>2</cp:revision>
  <cp:lastPrinted>2013-06-04T14:42:00Z</cp:lastPrinted>
  <dcterms:created xsi:type="dcterms:W3CDTF">2013-12-09T06:07:00Z</dcterms:created>
  <dcterms:modified xsi:type="dcterms:W3CDTF">2013-12-09T06:07:00Z</dcterms:modified>
</cp:coreProperties>
</file>